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68C" w:rsidRDefault="00D96E37" w:rsidP="004B468C">
      <w:pPr>
        <w:jc w:val="center"/>
        <w:rPr>
          <w:sz w:val="22"/>
          <w:szCs w:val="22"/>
          <w:lang w:val="sr-Latn-RS"/>
        </w:rPr>
      </w:pPr>
      <w:bookmarkStart w:id="0" w:name="_GoBack"/>
      <w:bookmarkEnd w:id="0"/>
      <w:r>
        <w:rPr>
          <w:sz w:val="22"/>
          <w:szCs w:val="22"/>
          <w:lang w:val="sr-Cyrl-CS"/>
        </w:rPr>
        <w:t xml:space="preserve">           </w:t>
      </w:r>
      <w:r w:rsidR="00AB5F62">
        <w:rPr>
          <w:sz w:val="22"/>
          <w:szCs w:val="22"/>
          <w:lang w:val="sr-Cyrl-CS"/>
        </w:rPr>
        <w:t>NARODN</w:t>
      </w:r>
      <w:r>
        <w:rPr>
          <w:sz w:val="22"/>
          <w:szCs w:val="22"/>
          <w:lang w:val="sr-Latn-RS"/>
        </w:rPr>
        <w:t>A</w:t>
      </w:r>
      <w:r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SKUPŠTIN</w:t>
      </w:r>
      <w:r>
        <w:rPr>
          <w:sz w:val="22"/>
          <w:szCs w:val="22"/>
          <w:lang w:val="sr-Latn-RS"/>
        </w:rPr>
        <w:t>A</w:t>
      </w:r>
      <w:r w:rsidR="004B468C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REPUBLIKE</w:t>
      </w:r>
      <w:r w:rsidR="004B468C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SRBIJE</w:t>
      </w:r>
    </w:p>
    <w:p w:rsidR="00D96E37" w:rsidRPr="00D96E37" w:rsidRDefault="00D96E37" w:rsidP="00D96E37">
      <w:pPr>
        <w:pStyle w:val="ListParagraph"/>
        <w:jc w:val="center"/>
        <w:rPr>
          <w:b/>
          <w:sz w:val="22"/>
          <w:szCs w:val="22"/>
          <w:lang w:val="sr-Latn-RS"/>
        </w:rPr>
      </w:pPr>
      <w:r w:rsidRPr="00D96E37">
        <w:rPr>
          <w:b/>
          <w:sz w:val="22"/>
          <w:szCs w:val="22"/>
          <w:lang w:val="sr-Cyrl-RS"/>
        </w:rPr>
        <w:t>-</w:t>
      </w:r>
      <w:r w:rsidR="00AB5F62">
        <w:rPr>
          <w:b/>
          <w:sz w:val="22"/>
          <w:szCs w:val="22"/>
          <w:lang w:val="sr-Cyrl-RS"/>
        </w:rPr>
        <w:t>Odboru</w:t>
      </w:r>
      <w:r w:rsidRPr="00D96E37">
        <w:rPr>
          <w:b/>
          <w:sz w:val="22"/>
          <w:szCs w:val="22"/>
          <w:lang w:val="sr-Cyrl-RS"/>
        </w:rPr>
        <w:t xml:space="preserve"> </w:t>
      </w:r>
      <w:r w:rsidR="00AB5F62">
        <w:rPr>
          <w:b/>
          <w:sz w:val="22"/>
          <w:szCs w:val="22"/>
          <w:lang w:val="sr-Cyrl-RS"/>
        </w:rPr>
        <w:t>za</w:t>
      </w:r>
      <w:r w:rsidRPr="00D96E37">
        <w:rPr>
          <w:b/>
          <w:sz w:val="22"/>
          <w:szCs w:val="22"/>
          <w:lang w:val="sr-Cyrl-RS"/>
        </w:rPr>
        <w:t xml:space="preserve"> </w:t>
      </w:r>
      <w:r w:rsidR="00AB5F62">
        <w:rPr>
          <w:b/>
          <w:sz w:val="22"/>
          <w:szCs w:val="22"/>
          <w:lang w:val="sr-Cyrl-RS"/>
        </w:rPr>
        <w:t>ustavna</w:t>
      </w:r>
      <w:r w:rsidRPr="00D96E37">
        <w:rPr>
          <w:b/>
          <w:sz w:val="22"/>
          <w:szCs w:val="22"/>
          <w:lang w:val="sr-Cyrl-RS"/>
        </w:rPr>
        <w:t xml:space="preserve"> </w:t>
      </w:r>
      <w:r w:rsidR="00AB5F62">
        <w:rPr>
          <w:b/>
          <w:sz w:val="22"/>
          <w:szCs w:val="22"/>
          <w:lang w:val="sr-Cyrl-RS"/>
        </w:rPr>
        <w:t>pitanja</w:t>
      </w:r>
      <w:r w:rsidRPr="00D96E37">
        <w:rPr>
          <w:b/>
          <w:sz w:val="22"/>
          <w:szCs w:val="22"/>
          <w:lang w:val="sr-Cyrl-RS"/>
        </w:rPr>
        <w:t xml:space="preserve"> </w:t>
      </w:r>
      <w:r w:rsidR="00AB5F62">
        <w:rPr>
          <w:b/>
          <w:sz w:val="22"/>
          <w:szCs w:val="22"/>
          <w:lang w:val="sr-Cyrl-RS"/>
        </w:rPr>
        <w:t>i</w:t>
      </w:r>
      <w:r w:rsidRPr="00D96E37">
        <w:rPr>
          <w:b/>
          <w:sz w:val="22"/>
          <w:szCs w:val="22"/>
          <w:lang w:val="sr-Cyrl-RS"/>
        </w:rPr>
        <w:t xml:space="preserve"> </w:t>
      </w:r>
      <w:r w:rsidR="00AB5F62">
        <w:rPr>
          <w:b/>
          <w:sz w:val="22"/>
          <w:szCs w:val="22"/>
          <w:lang w:val="sr-Cyrl-RS"/>
        </w:rPr>
        <w:t>zakonodavstvo</w:t>
      </w:r>
      <w:r w:rsidRPr="00D96E37">
        <w:rPr>
          <w:b/>
          <w:sz w:val="22"/>
          <w:szCs w:val="22"/>
          <w:lang w:val="sr-Cyrl-RS"/>
        </w:rPr>
        <w:t>-</w:t>
      </w:r>
    </w:p>
    <w:p w:rsidR="004B468C" w:rsidRPr="00EC235C" w:rsidRDefault="004B468C" w:rsidP="004B468C">
      <w:pPr>
        <w:jc w:val="center"/>
        <w:rPr>
          <w:sz w:val="22"/>
          <w:szCs w:val="22"/>
          <w:lang w:val="sr-Cyrl-CS"/>
        </w:rPr>
      </w:pPr>
    </w:p>
    <w:p w:rsidR="004B468C" w:rsidRPr="00EC235C" w:rsidRDefault="004B468C" w:rsidP="004B468C">
      <w:pPr>
        <w:jc w:val="center"/>
        <w:rPr>
          <w:sz w:val="22"/>
          <w:szCs w:val="22"/>
          <w:lang w:val="sr-Cyrl-CS"/>
        </w:rPr>
      </w:pPr>
    </w:p>
    <w:p w:rsidR="004B468C" w:rsidRPr="006261B3" w:rsidRDefault="004B468C" w:rsidP="004B468C">
      <w:pPr>
        <w:rPr>
          <w:sz w:val="22"/>
          <w:szCs w:val="22"/>
          <w:lang w:val="sr-Latn-RS"/>
        </w:rPr>
      </w:pPr>
      <w:r w:rsidRPr="00EC235C">
        <w:rPr>
          <w:sz w:val="22"/>
          <w:szCs w:val="22"/>
          <w:lang w:val="sr-Cyrl-CS"/>
        </w:rPr>
        <w:tab/>
      </w:r>
      <w:r w:rsidR="00AB5F62">
        <w:rPr>
          <w:sz w:val="22"/>
          <w:szCs w:val="22"/>
          <w:lang w:val="sr-Cyrl-CS"/>
        </w:rPr>
        <w:t>Na</w:t>
      </w:r>
      <w:r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osnovu</w:t>
      </w:r>
      <w:r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člana</w:t>
      </w:r>
      <w:r w:rsidRPr="00EC235C">
        <w:rPr>
          <w:sz w:val="22"/>
          <w:szCs w:val="22"/>
          <w:lang w:val="sr-Cyrl-CS"/>
        </w:rPr>
        <w:t xml:space="preserve"> 1</w:t>
      </w:r>
      <w:r w:rsidRPr="00EC235C">
        <w:rPr>
          <w:sz w:val="22"/>
          <w:szCs w:val="22"/>
          <w:lang w:val="sr-Latn-RS"/>
        </w:rPr>
        <w:t>94</w:t>
      </w:r>
      <w:r w:rsidRPr="00EC235C">
        <w:rPr>
          <w:sz w:val="22"/>
          <w:szCs w:val="22"/>
          <w:lang w:val="sr-Cyrl-CS"/>
        </w:rPr>
        <w:t xml:space="preserve">. </w:t>
      </w:r>
      <w:r w:rsidR="00AB5F62">
        <w:rPr>
          <w:sz w:val="22"/>
          <w:szCs w:val="22"/>
          <w:lang w:val="sr-Cyrl-CS"/>
        </w:rPr>
        <w:t>Poslovnika</w:t>
      </w:r>
      <w:r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Narodne</w:t>
      </w:r>
      <w:r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skupštine</w:t>
      </w:r>
      <w:r w:rsidRPr="00EC235C">
        <w:rPr>
          <w:sz w:val="22"/>
          <w:szCs w:val="22"/>
          <w:lang w:val="sr-Cyrl-CS"/>
        </w:rPr>
        <w:t xml:space="preserve"> („</w:t>
      </w:r>
      <w:r w:rsidR="00AB5F62">
        <w:rPr>
          <w:sz w:val="22"/>
          <w:szCs w:val="22"/>
          <w:lang w:val="sr-Cyrl-CS"/>
        </w:rPr>
        <w:t>Službeni</w:t>
      </w:r>
      <w:r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Glasnik</w:t>
      </w:r>
      <w:r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RS</w:t>
      </w:r>
      <w:r w:rsidRPr="00EC235C">
        <w:rPr>
          <w:sz w:val="22"/>
          <w:szCs w:val="22"/>
          <w:lang w:val="sr-Cyrl-CS"/>
        </w:rPr>
        <w:t xml:space="preserve">“, </w:t>
      </w:r>
      <w:r w:rsidR="00AB5F62">
        <w:rPr>
          <w:sz w:val="22"/>
          <w:szCs w:val="22"/>
          <w:lang w:val="sr-Cyrl-CS"/>
        </w:rPr>
        <w:t>broj</w:t>
      </w:r>
      <w:r w:rsidRPr="00EC235C">
        <w:rPr>
          <w:sz w:val="22"/>
          <w:szCs w:val="22"/>
          <w:lang w:val="sr-Cyrl-CS"/>
        </w:rPr>
        <w:t xml:space="preserve"> </w:t>
      </w:r>
      <w:r w:rsidRPr="00EC235C">
        <w:rPr>
          <w:sz w:val="22"/>
          <w:szCs w:val="22"/>
          <w:lang w:val="sr-Latn-RS"/>
        </w:rPr>
        <w:t>20</w:t>
      </w:r>
      <w:r w:rsidRPr="00EC235C">
        <w:rPr>
          <w:sz w:val="22"/>
          <w:szCs w:val="22"/>
          <w:lang w:val="sr-Cyrl-CS"/>
        </w:rPr>
        <w:t>/</w:t>
      </w:r>
      <w:r w:rsidRPr="00EC235C">
        <w:rPr>
          <w:sz w:val="22"/>
          <w:szCs w:val="22"/>
          <w:lang w:val="sr-Latn-RS"/>
        </w:rPr>
        <w:t>12</w:t>
      </w:r>
      <w:r w:rsidRPr="00EC235C">
        <w:rPr>
          <w:sz w:val="22"/>
          <w:szCs w:val="22"/>
          <w:lang w:val="sr-Cyrl-CS"/>
        </w:rPr>
        <w:t xml:space="preserve">) </w:t>
      </w:r>
      <w:r w:rsidR="00AB5F62">
        <w:rPr>
          <w:sz w:val="22"/>
          <w:szCs w:val="22"/>
          <w:lang w:val="sr-Cyrl-CS"/>
        </w:rPr>
        <w:t>podnosim</w:t>
      </w:r>
      <w:r w:rsidR="006261B3">
        <w:rPr>
          <w:sz w:val="22"/>
          <w:szCs w:val="22"/>
          <w:lang w:val="sr-Latn-RS"/>
        </w:rPr>
        <w:t>o</w:t>
      </w:r>
    </w:p>
    <w:p w:rsidR="004B468C" w:rsidRPr="00EC235C" w:rsidRDefault="004B468C" w:rsidP="004B468C">
      <w:pPr>
        <w:rPr>
          <w:sz w:val="22"/>
          <w:szCs w:val="22"/>
          <w:lang w:val="sr-Cyrl-CS"/>
        </w:rPr>
      </w:pPr>
    </w:p>
    <w:p w:rsidR="004B468C" w:rsidRPr="00EC235C" w:rsidRDefault="00AB5F62" w:rsidP="004B468C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PREDLOG</w:t>
      </w:r>
    </w:p>
    <w:p w:rsidR="004B468C" w:rsidRPr="00EC235C" w:rsidRDefault="00AB5F62" w:rsidP="004B468C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ZA</w:t>
      </w:r>
      <w:r w:rsidR="00A82C5E" w:rsidRPr="00EC235C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DONOŠENjE</w:t>
      </w:r>
      <w:r w:rsidR="00A82C5E" w:rsidRPr="00EC235C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AUTENTIČNOG</w:t>
      </w:r>
      <w:r w:rsidR="00A82C5E" w:rsidRPr="00EC235C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TUMAČENjA</w:t>
      </w:r>
      <w:r w:rsidR="00A82C5E" w:rsidRPr="00EC235C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ODREDABA</w:t>
      </w:r>
      <w:r w:rsidR="00A82C5E" w:rsidRPr="00EC235C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ČLANA</w:t>
      </w:r>
      <w:r w:rsidR="00A82C5E" w:rsidRPr="00EC235C">
        <w:rPr>
          <w:b/>
          <w:sz w:val="22"/>
          <w:szCs w:val="22"/>
          <w:lang w:val="sr-Latn-RS"/>
        </w:rPr>
        <w:t xml:space="preserve"> 13</w:t>
      </w:r>
      <w:r w:rsidR="00A82C5E" w:rsidRPr="00EC235C">
        <w:rPr>
          <w:b/>
          <w:sz w:val="22"/>
          <w:szCs w:val="22"/>
          <w:lang w:val="sr-Cyrl-CS"/>
        </w:rPr>
        <w:t xml:space="preserve">. </w:t>
      </w:r>
      <w:r>
        <w:rPr>
          <w:b/>
          <w:sz w:val="22"/>
          <w:szCs w:val="22"/>
          <w:lang w:val="sr-Cyrl-CS"/>
        </w:rPr>
        <w:t>STAV</w:t>
      </w:r>
      <w:r w:rsidR="00A82C5E" w:rsidRPr="00EC235C">
        <w:rPr>
          <w:b/>
          <w:sz w:val="22"/>
          <w:szCs w:val="22"/>
          <w:lang w:val="sr-Cyrl-CS"/>
        </w:rPr>
        <w:t xml:space="preserve"> </w:t>
      </w:r>
      <w:r w:rsidR="00A82C5E" w:rsidRPr="00EC235C">
        <w:rPr>
          <w:b/>
          <w:sz w:val="22"/>
          <w:szCs w:val="22"/>
          <w:lang w:val="sr-Latn-RS"/>
        </w:rPr>
        <w:t>3</w:t>
      </w:r>
      <w:r w:rsidR="00A82C5E" w:rsidRPr="00EC235C">
        <w:rPr>
          <w:b/>
          <w:sz w:val="22"/>
          <w:szCs w:val="22"/>
          <w:lang w:val="sr-Cyrl-CS"/>
        </w:rPr>
        <w:t xml:space="preserve">. </w:t>
      </w:r>
      <w:r>
        <w:rPr>
          <w:b/>
          <w:sz w:val="22"/>
          <w:szCs w:val="22"/>
          <w:lang w:val="sr-Cyrl-RS"/>
        </w:rPr>
        <w:t>TAČKA</w:t>
      </w:r>
      <w:r w:rsidR="00A82C5E" w:rsidRPr="00EC235C">
        <w:rPr>
          <w:b/>
          <w:sz w:val="22"/>
          <w:szCs w:val="22"/>
          <w:lang w:val="sr-Cyrl-RS"/>
        </w:rPr>
        <w:t xml:space="preserve"> 5) </w:t>
      </w:r>
      <w:r>
        <w:rPr>
          <w:b/>
          <w:sz w:val="22"/>
          <w:szCs w:val="22"/>
          <w:lang w:val="sr-Cyrl-CS"/>
        </w:rPr>
        <w:t>ZAKONA</w:t>
      </w:r>
      <w:r w:rsidR="00A82C5E" w:rsidRPr="00EC235C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O</w:t>
      </w:r>
      <w:r w:rsidR="00A82C5E" w:rsidRPr="00EC235C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OSNOVAMA</w:t>
      </w:r>
      <w:r w:rsidR="00A82C5E" w:rsidRPr="00EC235C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SISTEMA</w:t>
      </w:r>
      <w:r w:rsidR="00A82C5E" w:rsidRPr="00EC235C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OBRAZOVANjA</w:t>
      </w:r>
      <w:r w:rsidR="00A82C5E" w:rsidRPr="00EC235C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I</w:t>
      </w:r>
      <w:r w:rsidR="00A82C5E" w:rsidRPr="00EC235C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VASPITANjA</w:t>
      </w:r>
      <w:r w:rsidR="00A82C5E" w:rsidRPr="00EC235C">
        <w:rPr>
          <w:b/>
          <w:sz w:val="22"/>
          <w:szCs w:val="22"/>
          <w:lang w:val="sr-Cyrl-CS"/>
        </w:rPr>
        <w:t xml:space="preserve"> (</w:t>
      </w:r>
      <w:r w:rsidR="00A82C5E" w:rsidRPr="00EC235C">
        <w:rPr>
          <w:sz w:val="22"/>
          <w:szCs w:val="22"/>
          <w:lang w:val="sr-Cyrl-CS"/>
        </w:rPr>
        <w:t>„</w:t>
      </w:r>
      <w:r>
        <w:rPr>
          <w:sz w:val="22"/>
          <w:szCs w:val="22"/>
          <w:lang w:val="sr-Cyrl-CS"/>
        </w:rPr>
        <w:t>Službeni</w:t>
      </w:r>
      <w:r w:rsidR="00A82C5E" w:rsidRPr="00EC235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glasnik</w:t>
      </w:r>
      <w:r w:rsidR="00A82C5E" w:rsidRPr="00EC235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RS</w:t>
      </w:r>
      <w:r w:rsidR="00A82C5E" w:rsidRPr="00EC235C">
        <w:rPr>
          <w:sz w:val="22"/>
          <w:szCs w:val="22"/>
          <w:lang w:val="sr-Cyrl-CS"/>
        </w:rPr>
        <w:t xml:space="preserve">“, </w:t>
      </w:r>
      <w:r>
        <w:rPr>
          <w:sz w:val="22"/>
          <w:szCs w:val="22"/>
          <w:lang w:val="sr-Cyrl-CS"/>
        </w:rPr>
        <w:t>broj</w:t>
      </w:r>
      <w:r w:rsidR="00A82C5E" w:rsidRPr="00EC235C">
        <w:rPr>
          <w:sz w:val="22"/>
          <w:szCs w:val="22"/>
          <w:lang w:val="sr-Cyrl-CS"/>
        </w:rPr>
        <w:t xml:space="preserve"> 72/09, 52/11 </w:t>
      </w:r>
      <w:r>
        <w:rPr>
          <w:sz w:val="22"/>
          <w:szCs w:val="22"/>
          <w:lang w:val="sr-Cyrl-CS"/>
        </w:rPr>
        <w:t>i</w:t>
      </w:r>
      <w:r w:rsidR="00A82C5E" w:rsidRPr="00EC235C">
        <w:rPr>
          <w:sz w:val="22"/>
          <w:szCs w:val="22"/>
          <w:lang w:val="sr-Cyrl-CS"/>
        </w:rPr>
        <w:t xml:space="preserve"> 55/13)</w:t>
      </w:r>
      <w:r w:rsidR="00A82C5E" w:rsidRPr="00EC235C">
        <w:rPr>
          <w:sz w:val="22"/>
          <w:szCs w:val="22"/>
          <w:lang w:val="sr-Latn-RS"/>
        </w:rPr>
        <w:t>,</w:t>
      </w:r>
    </w:p>
    <w:p w:rsidR="004B468C" w:rsidRPr="00EC235C" w:rsidRDefault="004B468C" w:rsidP="004B468C">
      <w:pPr>
        <w:jc w:val="center"/>
        <w:rPr>
          <w:sz w:val="22"/>
          <w:szCs w:val="22"/>
          <w:lang w:val="sr-Cyrl-CS"/>
        </w:rPr>
      </w:pPr>
    </w:p>
    <w:p w:rsidR="00A905B7" w:rsidRPr="00EC235C" w:rsidRDefault="00DE1A00" w:rsidP="004B468C">
      <w:pPr>
        <w:rPr>
          <w:b/>
          <w:sz w:val="22"/>
          <w:szCs w:val="22"/>
          <w:lang w:val="sr-Cyrl-RS"/>
        </w:rPr>
      </w:pPr>
      <w:r w:rsidRPr="00EC235C">
        <w:rPr>
          <w:sz w:val="22"/>
          <w:szCs w:val="22"/>
          <w:lang w:val="sr-Cyrl-CS"/>
        </w:rPr>
        <w:tab/>
      </w:r>
      <w:r w:rsidR="00AB5F62">
        <w:rPr>
          <w:sz w:val="22"/>
          <w:szCs w:val="22"/>
          <w:lang w:val="sr-Cyrl-CS"/>
        </w:rPr>
        <w:t>U</w:t>
      </w:r>
      <w:r w:rsidR="004B468C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članu</w:t>
      </w:r>
      <w:r w:rsidR="004B468C" w:rsidRPr="00EC235C">
        <w:rPr>
          <w:sz w:val="22"/>
          <w:szCs w:val="22"/>
          <w:lang w:val="sr-Cyrl-CS"/>
        </w:rPr>
        <w:t xml:space="preserve"> 13. </w:t>
      </w:r>
      <w:r w:rsidR="00AB5F62">
        <w:rPr>
          <w:sz w:val="22"/>
          <w:szCs w:val="22"/>
          <w:lang w:val="sr-Cyrl-CS"/>
        </w:rPr>
        <w:t>stav</w:t>
      </w:r>
      <w:r w:rsidR="004B468C" w:rsidRPr="00EC235C">
        <w:rPr>
          <w:sz w:val="22"/>
          <w:szCs w:val="22"/>
          <w:lang w:val="sr-Cyrl-CS"/>
        </w:rPr>
        <w:t xml:space="preserve"> 3.</w:t>
      </w:r>
      <w:r w:rsidR="00F4037E" w:rsidRPr="00EC235C">
        <w:rPr>
          <w:b/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Zakona</w:t>
      </w:r>
      <w:r w:rsidR="00F4037E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o</w:t>
      </w:r>
      <w:r w:rsidR="00F4037E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osnovama</w:t>
      </w:r>
      <w:r w:rsidR="00F4037E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sistema</w:t>
      </w:r>
      <w:r w:rsidR="00F4037E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obrazovanja</w:t>
      </w:r>
      <w:r w:rsidR="00F4037E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i</w:t>
      </w:r>
      <w:r w:rsidR="00F4037E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vaspitanja</w:t>
      </w:r>
      <w:r w:rsidR="00A905B7" w:rsidRPr="00EC235C">
        <w:rPr>
          <w:b/>
          <w:sz w:val="22"/>
          <w:szCs w:val="22"/>
          <w:lang w:val="sr-Cyrl-CS"/>
        </w:rPr>
        <w:t xml:space="preserve"> (</w:t>
      </w:r>
      <w:r w:rsidR="00AB5F62">
        <w:rPr>
          <w:sz w:val="22"/>
          <w:szCs w:val="22"/>
          <w:lang w:val="sr-Cyrl-CS"/>
        </w:rPr>
        <w:t>u</w:t>
      </w:r>
      <w:r w:rsidR="00A905B7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daljem</w:t>
      </w:r>
      <w:r w:rsidR="00A905B7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tekstu</w:t>
      </w:r>
      <w:r w:rsidR="00A905B7" w:rsidRPr="00EC235C">
        <w:rPr>
          <w:sz w:val="22"/>
          <w:szCs w:val="22"/>
          <w:lang w:val="sr-Cyrl-CS"/>
        </w:rPr>
        <w:t xml:space="preserve">: </w:t>
      </w:r>
      <w:r w:rsidR="00AB5F62">
        <w:rPr>
          <w:sz w:val="22"/>
          <w:szCs w:val="22"/>
          <w:lang w:val="sr-Cyrl-CS"/>
        </w:rPr>
        <w:t>Zakon</w:t>
      </w:r>
      <w:r w:rsidR="00A905B7" w:rsidRPr="00EC235C">
        <w:rPr>
          <w:b/>
          <w:sz w:val="22"/>
          <w:szCs w:val="22"/>
          <w:lang w:val="sr-Cyrl-CS"/>
        </w:rPr>
        <w:t>)</w:t>
      </w:r>
      <w:r w:rsidR="004B468C" w:rsidRPr="00EC235C">
        <w:rPr>
          <w:sz w:val="22"/>
          <w:szCs w:val="22"/>
          <w:lang w:val="sr-Cyrl-CS"/>
        </w:rPr>
        <w:t xml:space="preserve">, </w:t>
      </w:r>
      <w:r w:rsidR="00AB5F62">
        <w:rPr>
          <w:sz w:val="22"/>
          <w:szCs w:val="22"/>
          <w:lang w:val="sr-Cyrl-CS"/>
        </w:rPr>
        <w:t>propisano</w:t>
      </w:r>
      <w:r w:rsidR="00F4037E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je</w:t>
      </w:r>
      <w:r w:rsidR="004B468C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ko</w:t>
      </w:r>
      <w:r w:rsidR="004B468C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su</w:t>
      </w:r>
      <w:r w:rsidR="004B468C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ovlašćeni</w:t>
      </w:r>
      <w:r w:rsidR="004B468C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podnosioci</w:t>
      </w:r>
      <w:r w:rsidR="004B468C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kandidatura</w:t>
      </w:r>
      <w:r w:rsidR="004B468C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za</w:t>
      </w:r>
      <w:r w:rsidR="004B468C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članove</w:t>
      </w:r>
      <w:r w:rsidR="004B468C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Nacionalnog</w:t>
      </w:r>
      <w:r w:rsidR="004B468C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prosvetnog</w:t>
      </w:r>
      <w:r w:rsidR="004B468C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saveta</w:t>
      </w:r>
      <w:r w:rsidR="00A905B7" w:rsidRPr="00EC235C">
        <w:rPr>
          <w:sz w:val="22"/>
          <w:szCs w:val="22"/>
          <w:lang w:val="sr-Cyrl-CS"/>
        </w:rPr>
        <w:t>.</w:t>
      </w:r>
      <w:r w:rsidR="00B13EDB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Broj</w:t>
      </w:r>
      <w:r w:rsidR="00B13EDB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članova</w:t>
      </w:r>
      <w:r w:rsidR="00F4037E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koje</w:t>
      </w:r>
      <w:r w:rsidR="00F4037E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bira</w:t>
      </w:r>
      <w:r w:rsidR="00F4037E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Narodna</w:t>
      </w:r>
      <w:r w:rsidR="00F4037E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skupština</w:t>
      </w:r>
      <w:r w:rsidR="00F4037E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iz</w:t>
      </w:r>
      <w:r w:rsidR="00F4037E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svake</w:t>
      </w:r>
      <w:r w:rsidR="00F4037E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od</w:t>
      </w:r>
      <w:r w:rsidR="00F4037E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utvrđenih</w:t>
      </w:r>
      <w:r w:rsidR="00F4037E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struktura</w:t>
      </w:r>
      <w:r w:rsidR="00B13EDB" w:rsidRPr="00EC235C">
        <w:rPr>
          <w:sz w:val="22"/>
          <w:szCs w:val="22"/>
          <w:lang w:val="sr-Cyrl-CS"/>
        </w:rPr>
        <w:t>,</w:t>
      </w:r>
      <w:r w:rsidR="00F4037E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određen</w:t>
      </w:r>
      <w:r w:rsidR="00F4037E" w:rsidRPr="00EC235C">
        <w:rPr>
          <w:sz w:val="22"/>
          <w:szCs w:val="22"/>
          <w:lang w:val="sr-Cyrl-CS"/>
        </w:rPr>
        <w:t xml:space="preserve">  </w:t>
      </w:r>
      <w:r w:rsidR="00AB5F62">
        <w:rPr>
          <w:sz w:val="22"/>
          <w:szCs w:val="22"/>
          <w:lang w:val="sr-Cyrl-CS"/>
        </w:rPr>
        <w:t>je</w:t>
      </w:r>
      <w:r w:rsidR="00F4037E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po</w:t>
      </w:r>
      <w:r w:rsidR="00F4037E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redosledu</w:t>
      </w:r>
      <w:r w:rsidR="00F4037E" w:rsidRPr="00EC235C">
        <w:rPr>
          <w:sz w:val="22"/>
          <w:szCs w:val="22"/>
          <w:lang w:val="sr-Cyrl-CS"/>
        </w:rPr>
        <w:t xml:space="preserve">  </w:t>
      </w:r>
      <w:r w:rsidR="00AB5F62">
        <w:rPr>
          <w:sz w:val="22"/>
          <w:szCs w:val="22"/>
          <w:lang w:val="sr-Cyrl-CS"/>
        </w:rPr>
        <w:t>od</w:t>
      </w:r>
      <w:r w:rsidR="00B13EDB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tačke</w:t>
      </w:r>
      <w:r w:rsidR="00B13EDB" w:rsidRPr="00EC235C">
        <w:rPr>
          <w:sz w:val="22"/>
          <w:szCs w:val="22"/>
          <w:lang w:val="sr-Cyrl-CS"/>
        </w:rPr>
        <w:t xml:space="preserve"> </w:t>
      </w:r>
      <w:r w:rsidR="00F4037E" w:rsidRPr="00EC235C">
        <w:rPr>
          <w:sz w:val="22"/>
          <w:szCs w:val="22"/>
          <w:lang w:val="sr-Cyrl-CS"/>
        </w:rPr>
        <w:t xml:space="preserve">1) </w:t>
      </w:r>
      <w:r w:rsidR="00AB5F62">
        <w:rPr>
          <w:sz w:val="22"/>
          <w:szCs w:val="22"/>
          <w:lang w:val="sr-Cyrl-CS"/>
        </w:rPr>
        <w:t>do</w:t>
      </w:r>
      <w:r w:rsidR="00B13EDB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tačke</w:t>
      </w:r>
      <w:r w:rsidR="00F4037E" w:rsidRPr="00EC235C">
        <w:rPr>
          <w:sz w:val="22"/>
          <w:szCs w:val="22"/>
          <w:lang w:val="sr-Cyrl-CS"/>
        </w:rPr>
        <w:t xml:space="preserve"> 13)</w:t>
      </w:r>
      <w:r w:rsidR="00B13EDB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ovog</w:t>
      </w:r>
      <w:r w:rsidR="00B13EDB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člana</w:t>
      </w:r>
      <w:r w:rsidR="00A905B7" w:rsidRPr="00EC235C">
        <w:rPr>
          <w:sz w:val="22"/>
          <w:szCs w:val="22"/>
          <w:lang w:val="sr-Cyrl-CS"/>
        </w:rPr>
        <w:t xml:space="preserve">, </w:t>
      </w:r>
      <w:r w:rsidR="00AB5F62">
        <w:rPr>
          <w:sz w:val="22"/>
          <w:szCs w:val="22"/>
          <w:lang w:val="sr-Cyrl-CS"/>
        </w:rPr>
        <w:t>a</w:t>
      </w:r>
      <w:r w:rsidR="00A905B7" w:rsidRPr="00EC235C">
        <w:rPr>
          <w:sz w:val="22"/>
          <w:szCs w:val="22"/>
          <w:lang w:val="sr-Cyrl-CS"/>
        </w:rPr>
        <w:t xml:space="preserve"> </w:t>
      </w:r>
      <w:r w:rsidR="00AB5F62">
        <w:rPr>
          <w:b/>
          <w:sz w:val="22"/>
          <w:szCs w:val="22"/>
          <w:lang w:val="sr-Cyrl-CS"/>
        </w:rPr>
        <w:t>u</w:t>
      </w:r>
      <w:r w:rsidR="00A905B7" w:rsidRPr="00EC235C">
        <w:rPr>
          <w:b/>
          <w:sz w:val="22"/>
          <w:szCs w:val="22"/>
          <w:lang w:val="sr-Cyrl-CS"/>
        </w:rPr>
        <w:t xml:space="preserve"> </w:t>
      </w:r>
      <w:r w:rsidR="00AB5F62">
        <w:rPr>
          <w:b/>
          <w:sz w:val="22"/>
          <w:szCs w:val="22"/>
          <w:lang w:val="sr-Cyrl-RS"/>
        </w:rPr>
        <w:t>tački</w:t>
      </w:r>
      <w:r w:rsidR="006D3B8B" w:rsidRPr="00EC235C">
        <w:rPr>
          <w:b/>
          <w:sz w:val="22"/>
          <w:szCs w:val="22"/>
          <w:lang w:val="sr-Cyrl-RS"/>
        </w:rPr>
        <w:t xml:space="preserve"> 5) </w:t>
      </w:r>
      <w:r w:rsidR="00AB5F62">
        <w:rPr>
          <w:b/>
          <w:sz w:val="22"/>
          <w:szCs w:val="22"/>
          <w:lang w:val="sr-Cyrl-RS"/>
        </w:rPr>
        <w:t>utvrđeno</w:t>
      </w:r>
      <w:r w:rsidR="006D3B8B" w:rsidRPr="00EC235C">
        <w:rPr>
          <w:b/>
          <w:sz w:val="22"/>
          <w:szCs w:val="22"/>
          <w:lang w:val="sr-Cyrl-RS"/>
        </w:rPr>
        <w:t xml:space="preserve"> </w:t>
      </w:r>
      <w:r w:rsidR="00AB5F62">
        <w:rPr>
          <w:b/>
          <w:sz w:val="22"/>
          <w:szCs w:val="22"/>
          <w:lang w:val="sr-Cyrl-RS"/>
        </w:rPr>
        <w:t>je</w:t>
      </w:r>
      <w:r w:rsidR="006D3B8B" w:rsidRPr="00EC235C">
        <w:rPr>
          <w:b/>
          <w:sz w:val="22"/>
          <w:szCs w:val="22"/>
          <w:lang w:val="sr-Cyrl-RS"/>
        </w:rPr>
        <w:t xml:space="preserve"> </w:t>
      </w:r>
      <w:r w:rsidR="00AB5F62">
        <w:rPr>
          <w:b/>
          <w:sz w:val="22"/>
          <w:szCs w:val="22"/>
          <w:lang w:val="sr-Cyrl-RS"/>
        </w:rPr>
        <w:t>da</w:t>
      </w:r>
      <w:r w:rsidR="006D3B8B" w:rsidRPr="00EC235C">
        <w:rPr>
          <w:b/>
          <w:sz w:val="22"/>
          <w:szCs w:val="22"/>
          <w:lang w:val="sr-Cyrl-RS"/>
        </w:rPr>
        <w:t xml:space="preserve"> </w:t>
      </w:r>
      <w:r w:rsidR="00AB5F62">
        <w:rPr>
          <w:b/>
          <w:sz w:val="22"/>
          <w:szCs w:val="22"/>
          <w:lang w:val="sr-Cyrl-RS"/>
        </w:rPr>
        <w:t>se</w:t>
      </w:r>
      <w:r w:rsidR="006D3B8B" w:rsidRPr="00EC235C">
        <w:rPr>
          <w:b/>
          <w:sz w:val="22"/>
          <w:szCs w:val="22"/>
          <w:lang w:val="sr-Cyrl-RS"/>
        </w:rPr>
        <w:t xml:space="preserve"> </w:t>
      </w:r>
      <w:r w:rsidR="00AB5F62">
        <w:rPr>
          <w:b/>
          <w:sz w:val="22"/>
          <w:szCs w:val="22"/>
          <w:lang w:val="sr-Cyrl-RS"/>
        </w:rPr>
        <w:t>za</w:t>
      </w:r>
      <w:r w:rsidR="006D3B8B" w:rsidRPr="00EC235C">
        <w:rPr>
          <w:b/>
          <w:sz w:val="22"/>
          <w:szCs w:val="22"/>
          <w:lang w:val="sr-Cyrl-RS"/>
        </w:rPr>
        <w:t xml:space="preserve"> </w:t>
      </w:r>
      <w:r w:rsidR="00AB5F62">
        <w:rPr>
          <w:b/>
          <w:sz w:val="22"/>
          <w:szCs w:val="22"/>
          <w:lang w:val="sr-Cyrl-RS"/>
        </w:rPr>
        <w:t>Nacionalni</w:t>
      </w:r>
      <w:r w:rsidR="006D3B8B" w:rsidRPr="00EC235C">
        <w:rPr>
          <w:b/>
          <w:sz w:val="22"/>
          <w:szCs w:val="22"/>
          <w:lang w:val="sr-Cyrl-RS"/>
        </w:rPr>
        <w:t xml:space="preserve"> </w:t>
      </w:r>
      <w:r w:rsidR="00AB5F62">
        <w:rPr>
          <w:b/>
          <w:sz w:val="22"/>
          <w:szCs w:val="22"/>
          <w:lang w:val="sr-Cyrl-RS"/>
        </w:rPr>
        <w:t>prosvetni</w:t>
      </w:r>
      <w:r w:rsidR="006D3B8B" w:rsidRPr="00EC235C">
        <w:rPr>
          <w:b/>
          <w:sz w:val="22"/>
          <w:szCs w:val="22"/>
          <w:lang w:val="sr-Cyrl-RS"/>
        </w:rPr>
        <w:t xml:space="preserve"> </w:t>
      </w:r>
      <w:r w:rsidR="00AB5F62">
        <w:rPr>
          <w:b/>
          <w:sz w:val="22"/>
          <w:szCs w:val="22"/>
          <w:lang w:val="sr-Cyrl-RS"/>
        </w:rPr>
        <w:t>savet</w:t>
      </w:r>
      <w:r w:rsidR="006D3B8B" w:rsidRPr="00EC235C">
        <w:rPr>
          <w:b/>
          <w:sz w:val="22"/>
          <w:szCs w:val="22"/>
          <w:lang w:val="sr-Cyrl-RS"/>
        </w:rPr>
        <w:t xml:space="preserve"> </w:t>
      </w:r>
      <w:r w:rsidR="00AB5F62">
        <w:rPr>
          <w:b/>
          <w:sz w:val="22"/>
          <w:szCs w:val="22"/>
          <w:lang w:val="sr-Cyrl-RS"/>
        </w:rPr>
        <w:t>bira</w:t>
      </w:r>
      <w:r w:rsidR="006D3B8B" w:rsidRPr="00EC235C">
        <w:rPr>
          <w:b/>
          <w:sz w:val="22"/>
          <w:szCs w:val="22"/>
          <w:lang w:val="sr-Cyrl-RS"/>
        </w:rPr>
        <w:t xml:space="preserve"> : </w:t>
      </w:r>
      <w:r w:rsidR="00A905B7" w:rsidRPr="00EC235C">
        <w:rPr>
          <w:b/>
          <w:sz w:val="22"/>
          <w:szCs w:val="22"/>
          <w:lang w:val="sr-Cyrl-RS"/>
        </w:rPr>
        <w:t>„</w:t>
      </w:r>
      <w:r w:rsidR="00AB5F62">
        <w:rPr>
          <w:b/>
          <w:sz w:val="22"/>
          <w:szCs w:val="22"/>
          <w:lang w:val="sr-Cyrl-RS"/>
        </w:rPr>
        <w:t>po</w:t>
      </w:r>
      <w:r w:rsidR="006D3B8B" w:rsidRPr="00EC235C">
        <w:rPr>
          <w:b/>
          <w:sz w:val="22"/>
          <w:szCs w:val="22"/>
          <w:lang w:val="sr-Cyrl-RS"/>
        </w:rPr>
        <w:t xml:space="preserve"> </w:t>
      </w:r>
      <w:r w:rsidR="00AB5F62">
        <w:rPr>
          <w:b/>
          <w:sz w:val="22"/>
          <w:szCs w:val="22"/>
          <w:lang w:val="sr-Cyrl-RS"/>
        </w:rPr>
        <w:t>jedan</w:t>
      </w:r>
      <w:r w:rsidR="006D3B8B" w:rsidRPr="00EC235C">
        <w:rPr>
          <w:b/>
          <w:sz w:val="22"/>
          <w:szCs w:val="22"/>
          <w:lang w:val="sr-Cyrl-RS"/>
        </w:rPr>
        <w:t xml:space="preserve"> </w:t>
      </w:r>
      <w:r w:rsidR="00AB5F62">
        <w:rPr>
          <w:b/>
          <w:sz w:val="22"/>
          <w:szCs w:val="22"/>
          <w:lang w:val="sr-Cyrl-RS"/>
        </w:rPr>
        <w:t>član</w:t>
      </w:r>
      <w:r w:rsidR="006D3B8B" w:rsidRPr="00EC235C">
        <w:rPr>
          <w:b/>
          <w:sz w:val="22"/>
          <w:szCs w:val="22"/>
          <w:lang w:val="sr-Cyrl-RS"/>
        </w:rPr>
        <w:t xml:space="preserve"> </w:t>
      </w:r>
      <w:r w:rsidR="00AB5F62">
        <w:rPr>
          <w:b/>
          <w:sz w:val="22"/>
          <w:szCs w:val="22"/>
          <w:lang w:val="sr-Cyrl-RS"/>
        </w:rPr>
        <w:t>iz</w:t>
      </w:r>
      <w:r w:rsidR="006D3B8B" w:rsidRPr="00EC235C">
        <w:rPr>
          <w:b/>
          <w:sz w:val="22"/>
          <w:szCs w:val="22"/>
          <w:lang w:val="sr-Cyrl-RS"/>
        </w:rPr>
        <w:t xml:space="preserve"> </w:t>
      </w:r>
      <w:r w:rsidR="00AB5F62">
        <w:rPr>
          <w:b/>
          <w:sz w:val="22"/>
          <w:szCs w:val="22"/>
          <w:lang w:val="sr-Cyrl-RS"/>
        </w:rPr>
        <w:t>reda</w:t>
      </w:r>
      <w:r w:rsidR="006D3B8B" w:rsidRPr="00EC235C">
        <w:rPr>
          <w:b/>
          <w:sz w:val="22"/>
          <w:szCs w:val="22"/>
          <w:lang w:val="sr-Cyrl-RS"/>
        </w:rPr>
        <w:t xml:space="preserve"> </w:t>
      </w:r>
      <w:r w:rsidR="00AB5F62">
        <w:rPr>
          <w:b/>
          <w:sz w:val="22"/>
          <w:szCs w:val="22"/>
          <w:lang w:val="sr-Cyrl-RS"/>
        </w:rPr>
        <w:t>nastavnika</w:t>
      </w:r>
      <w:r w:rsidR="006D3B8B" w:rsidRPr="00EC235C">
        <w:rPr>
          <w:b/>
          <w:sz w:val="22"/>
          <w:szCs w:val="22"/>
          <w:lang w:val="sr-Cyrl-RS"/>
        </w:rPr>
        <w:t xml:space="preserve">, </w:t>
      </w:r>
      <w:r w:rsidR="00AB5F62">
        <w:rPr>
          <w:b/>
          <w:sz w:val="22"/>
          <w:szCs w:val="22"/>
          <w:lang w:val="sr-Cyrl-RS"/>
        </w:rPr>
        <w:t>vaspitača</w:t>
      </w:r>
      <w:r w:rsidR="006D3B8B" w:rsidRPr="00EC235C">
        <w:rPr>
          <w:b/>
          <w:sz w:val="22"/>
          <w:szCs w:val="22"/>
          <w:lang w:val="sr-Cyrl-RS"/>
        </w:rPr>
        <w:t xml:space="preserve"> </w:t>
      </w:r>
      <w:r w:rsidR="00AB5F62">
        <w:rPr>
          <w:b/>
          <w:sz w:val="22"/>
          <w:szCs w:val="22"/>
          <w:lang w:val="sr-Cyrl-RS"/>
        </w:rPr>
        <w:t>i</w:t>
      </w:r>
      <w:r w:rsidR="006D3B8B" w:rsidRPr="00EC235C">
        <w:rPr>
          <w:b/>
          <w:sz w:val="22"/>
          <w:szCs w:val="22"/>
          <w:lang w:val="sr-Cyrl-RS"/>
        </w:rPr>
        <w:t xml:space="preserve"> </w:t>
      </w:r>
      <w:r w:rsidR="00AB5F62">
        <w:rPr>
          <w:b/>
          <w:sz w:val="22"/>
          <w:szCs w:val="22"/>
          <w:lang w:val="sr-Cyrl-RS"/>
        </w:rPr>
        <w:t>stručnih</w:t>
      </w:r>
      <w:r w:rsidR="006D3B8B" w:rsidRPr="00EC235C">
        <w:rPr>
          <w:b/>
          <w:sz w:val="22"/>
          <w:szCs w:val="22"/>
          <w:lang w:val="sr-Cyrl-RS"/>
        </w:rPr>
        <w:t xml:space="preserve"> </w:t>
      </w:r>
      <w:r w:rsidR="00AB5F62">
        <w:rPr>
          <w:b/>
          <w:sz w:val="22"/>
          <w:szCs w:val="22"/>
          <w:lang w:val="sr-Cyrl-RS"/>
        </w:rPr>
        <w:t>saradnika</w:t>
      </w:r>
      <w:r w:rsidR="006D3B8B" w:rsidRPr="00EC235C">
        <w:rPr>
          <w:b/>
          <w:sz w:val="22"/>
          <w:szCs w:val="22"/>
          <w:lang w:val="sr-Cyrl-RS"/>
        </w:rPr>
        <w:t>,...“</w:t>
      </w:r>
      <w:r w:rsidR="00A905B7" w:rsidRPr="00EC235C">
        <w:rPr>
          <w:b/>
          <w:sz w:val="22"/>
          <w:szCs w:val="22"/>
          <w:lang w:val="sr-Cyrl-RS"/>
        </w:rPr>
        <w:t>.</w:t>
      </w:r>
    </w:p>
    <w:p w:rsidR="00DE1A00" w:rsidRPr="00EC235C" w:rsidRDefault="00DE1A00" w:rsidP="004B468C">
      <w:pPr>
        <w:rPr>
          <w:sz w:val="22"/>
          <w:szCs w:val="22"/>
          <w:lang w:val="sr-Cyrl-CS"/>
        </w:rPr>
      </w:pPr>
      <w:r w:rsidRPr="00EC235C">
        <w:rPr>
          <w:sz w:val="22"/>
          <w:szCs w:val="22"/>
          <w:lang w:val="sr-Cyrl-CS"/>
        </w:rPr>
        <w:tab/>
      </w:r>
      <w:r w:rsidR="00AB5F62">
        <w:rPr>
          <w:sz w:val="22"/>
          <w:szCs w:val="22"/>
          <w:lang w:val="sr-Cyrl-CS"/>
        </w:rPr>
        <w:t>Zakonom</w:t>
      </w:r>
      <w:r w:rsidR="00641803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je</w:t>
      </w:r>
      <w:r w:rsidR="00641803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u</w:t>
      </w:r>
      <w:r w:rsidR="00641803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članu</w:t>
      </w:r>
      <w:r w:rsidR="00641803" w:rsidRPr="00EC235C">
        <w:rPr>
          <w:sz w:val="22"/>
          <w:szCs w:val="22"/>
          <w:lang w:val="sr-Cyrl-CS"/>
        </w:rPr>
        <w:t xml:space="preserve"> 116. </w:t>
      </w:r>
      <w:r w:rsidR="00AB5F62">
        <w:rPr>
          <w:sz w:val="22"/>
          <w:szCs w:val="22"/>
          <w:lang w:val="sr-Cyrl-CS"/>
        </w:rPr>
        <w:t>definisano</w:t>
      </w:r>
      <w:r w:rsidR="00641803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da</w:t>
      </w:r>
      <w:r w:rsidR="00641803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vaspitno</w:t>
      </w:r>
      <w:r w:rsidR="00641803" w:rsidRPr="00EC235C">
        <w:rPr>
          <w:sz w:val="22"/>
          <w:szCs w:val="22"/>
          <w:lang w:val="sr-Cyrl-CS"/>
        </w:rPr>
        <w:t>-</w:t>
      </w:r>
      <w:r w:rsidR="00AB5F62">
        <w:rPr>
          <w:sz w:val="22"/>
          <w:szCs w:val="22"/>
          <w:lang w:val="sr-Cyrl-CS"/>
        </w:rPr>
        <w:t>obrazovni</w:t>
      </w:r>
      <w:r w:rsidR="00641803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rad</w:t>
      </w:r>
      <w:r w:rsidR="00641803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u</w:t>
      </w:r>
      <w:r w:rsidR="00641803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predškolskoj</w:t>
      </w:r>
      <w:r w:rsidR="00641803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ustanovi</w:t>
      </w:r>
      <w:r w:rsidR="00641803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i</w:t>
      </w:r>
      <w:r w:rsidR="00641803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vaspitni</w:t>
      </w:r>
      <w:r w:rsidR="00641803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rad</w:t>
      </w:r>
      <w:r w:rsidR="00641803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sa</w:t>
      </w:r>
      <w:r w:rsidR="00641803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učenicima</w:t>
      </w:r>
      <w:r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u</w:t>
      </w:r>
      <w:r w:rsidR="00641803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školi</w:t>
      </w:r>
      <w:r w:rsidR="00641803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sa</w:t>
      </w:r>
      <w:r w:rsidR="00641803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domom</w:t>
      </w:r>
      <w:r w:rsidR="00641803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ostvaruje</w:t>
      </w:r>
      <w:r w:rsidR="00641803" w:rsidRPr="00EC235C">
        <w:rPr>
          <w:sz w:val="22"/>
          <w:szCs w:val="22"/>
          <w:lang w:val="sr-Cyrl-CS"/>
        </w:rPr>
        <w:t xml:space="preserve"> </w:t>
      </w:r>
      <w:r w:rsidR="00AB5F62">
        <w:rPr>
          <w:b/>
          <w:sz w:val="22"/>
          <w:szCs w:val="22"/>
          <w:lang w:val="sr-Cyrl-CS"/>
        </w:rPr>
        <w:t>vaspitač</w:t>
      </w:r>
      <w:r w:rsidR="00641803" w:rsidRPr="00EC235C">
        <w:rPr>
          <w:sz w:val="22"/>
          <w:szCs w:val="22"/>
          <w:lang w:val="sr-Cyrl-CS"/>
        </w:rPr>
        <w:t xml:space="preserve">; </w:t>
      </w:r>
      <w:r w:rsidR="00AB5F62">
        <w:rPr>
          <w:sz w:val="22"/>
          <w:szCs w:val="22"/>
          <w:lang w:val="sr-Cyrl-CS"/>
        </w:rPr>
        <w:t>da</w:t>
      </w:r>
      <w:r w:rsidR="00641803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nastavu</w:t>
      </w:r>
      <w:r w:rsidR="00641803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i</w:t>
      </w:r>
      <w:r w:rsidR="00641803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druge</w:t>
      </w:r>
      <w:r w:rsidR="00641803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oblike</w:t>
      </w:r>
      <w:r w:rsidR="00641803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obrazovno</w:t>
      </w:r>
      <w:r w:rsidR="00641803" w:rsidRPr="00EC235C">
        <w:rPr>
          <w:sz w:val="22"/>
          <w:szCs w:val="22"/>
          <w:lang w:val="sr-Cyrl-CS"/>
        </w:rPr>
        <w:t>-</w:t>
      </w:r>
      <w:r w:rsidR="00AB5F62">
        <w:rPr>
          <w:sz w:val="22"/>
          <w:szCs w:val="22"/>
          <w:lang w:val="sr-Cyrl-CS"/>
        </w:rPr>
        <w:t>vaspitnog</w:t>
      </w:r>
      <w:r w:rsidR="00641803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rada</w:t>
      </w:r>
      <w:r w:rsidR="00641803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u</w:t>
      </w:r>
      <w:r w:rsidR="00641803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školi</w:t>
      </w:r>
      <w:r w:rsidR="00641803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ostvaruje</w:t>
      </w:r>
      <w:r w:rsidR="00641803" w:rsidRPr="00EC235C">
        <w:rPr>
          <w:sz w:val="22"/>
          <w:szCs w:val="22"/>
          <w:lang w:val="sr-Cyrl-CS"/>
        </w:rPr>
        <w:t xml:space="preserve"> </w:t>
      </w:r>
      <w:r w:rsidR="00AB5F62">
        <w:rPr>
          <w:b/>
          <w:sz w:val="22"/>
          <w:szCs w:val="22"/>
          <w:lang w:val="sr-Cyrl-CS"/>
        </w:rPr>
        <w:t>nastavnik</w:t>
      </w:r>
      <w:r w:rsidR="00641803" w:rsidRPr="00EC235C">
        <w:rPr>
          <w:sz w:val="22"/>
          <w:szCs w:val="22"/>
          <w:lang w:val="sr-Cyrl-CS"/>
        </w:rPr>
        <w:t xml:space="preserve"> </w:t>
      </w:r>
      <w:r w:rsidR="00641803" w:rsidRPr="00EC235C">
        <w:rPr>
          <w:b/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i</w:t>
      </w:r>
      <w:r w:rsidR="00641803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da</w:t>
      </w:r>
      <w:r w:rsidR="00641803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stručne</w:t>
      </w:r>
      <w:r w:rsidR="00641803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poslove</w:t>
      </w:r>
      <w:r w:rsidR="00641803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u</w:t>
      </w:r>
      <w:r w:rsidR="00641803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školi</w:t>
      </w:r>
      <w:r w:rsidR="00641803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obavljaju</w:t>
      </w:r>
      <w:r w:rsidR="00641803" w:rsidRPr="00EC235C">
        <w:rPr>
          <w:b/>
          <w:sz w:val="22"/>
          <w:szCs w:val="22"/>
          <w:lang w:val="sr-Cyrl-CS"/>
        </w:rPr>
        <w:t xml:space="preserve"> </w:t>
      </w:r>
      <w:r w:rsidR="00AB5F62">
        <w:rPr>
          <w:b/>
          <w:sz w:val="22"/>
          <w:szCs w:val="22"/>
          <w:lang w:val="sr-Cyrl-CS"/>
        </w:rPr>
        <w:t>stručni</w:t>
      </w:r>
      <w:r w:rsidR="00641803" w:rsidRPr="00EC235C">
        <w:rPr>
          <w:b/>
          <w:sz w:val="22"/>
          <w:szCs w:val="22"/>
          <w:lang w:val="sr-Cyrl-CS"/>
        </w:rPr>
        <w:t xml:space="preserve"> </w:t>
      </w:r>
      <w:r w:rsidR="00AB5F62">
        <w:rPr>
          <w:b/>
          <w:sz w:val="22"/>
          <w:szCs w:val="22"/>
          <w:lang w:val="sr-Cyrl-CS"/>
        </w:rPr>
        <w:t>saradnici</w:t>
      </w:r>
      <w:r w:rsidR="00641803" w:rsidRPr="00EC235C">
        <w:rPr>
          <w:b/>
          <w:sz w:val="22"/>
          <w:szCs w:val="22"/>
          <w:lang w:val="sr-Cyrl-CS"/>
        </w:rPr>
        <w:t xml:space="preserve">: </w:t>
      </w:r>
      <w:r w:rsidR="00AB5F62">
        <w:rPr>
          <w:sz w:val="22"/>
          <w:szCs w:val="22"/>
          <w:lang w:val="sr-Cyrl-CS"/>
        </w:rPr>
        <w:t>psiholog</w:t>
      </w:r>
      <w:r w:rsidR="00641803" w:rsidRPr="00EC235C">
        <w:rPr>
          <w:sz w:val="22"/>
          <w:szCs w:val="22"/>
          <w:lang w:val="sr-Cyrl-CS"/>
        </w:rPr>
        <w:t xml:space="preserve">, </w:t>
      </w:r>
      <w:r w:rsidR="00AB5F62">
        <w:rPr>
          <w:sz w:val="22"/>
          <w:szCs w:val="22"/>
          <w:lang w:val="sr-Cyrl-CS"/>
        </w:rPr>
        <w:t>pedagog</w:t>
      </w:r>
      <w:r w:rsidR="00641803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i</w:t>
      </w:r>
      <w:r w:rsidR="00641803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bibliotekar</w:t>
      </w:r>
      <w:r w:rsidR="00641803" w:rsidRPr="00EC235C">
        <w:rPr>
          <w:b/>
          <w:sz w:val="22"/>
          <w:szCs w:val="22"/>
          <w:lang w:val="sr-Cyrl-CS"/>
        </w:rPr>
        <w:t>.</w:t>
      </w:r>
      <w:r w:rsidR="00641803" w:rsidRPr="00EC235C">
        <w:rPr>
          <w:sz w:val="22"/>
          <w:szCs w:val="22"/>
          <w:lang w:val="sr-Cyrl-CS"/>
        </w:rPr>
        <w:t xml:space="preserve"> </w:t>
      </w:r>
    </w:p>
    <w:p w:rsidR="00DE1A00" w:rsidRDefault="00E94470" w:rsidP="004B468C">
      <w:pPr>
        <w:rPr>
          <w:sz w:val="22"/>
          <w:szCs w:val="22"/>
          <w:lang w:val="sr-Latn-RS"/>
        </w:rPr>
      </w:pPr>
      <w:r>
        <w:rPr>
          <w:sz w:val="22"/>
          <w:szCs w:val="22"/>
          <w:lang w:val="sr-Cyrl-CS"/>
        </w:rPr>
        <w:tab/>
      </w:r>
      <w:r w:rsidR="00AB5F62">
        <w:rPr>
          <w:sz w:val="22"/>
          <w:szCs w:val="22"/>
          <w:lang w:val="sr-Cyrl-CS"/>
        </w:rPr>
        <w:t>Zakonom</w:t>
      </w:r>
      <w:r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o</w:t>
      </w:r>
      <w:r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visokom</w:t>
      </w:r>
      <w:r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obr</w:t>
      </w:r>
      <w:r>
        <w:rPr>
          <w:sz w:val="22"/>
          <w:szCs w:val="22"/>
        </w:rPr>
        <w:t>a</w:t>
      </w:r>
      <w:r w:rsidR="00AB5F62">
        <w:rPr>
          <w:sz w:val="22"/>
          <w:szCs w:val="22"/>
          <w:lang w:val="sr-Cyrl-CS"/>
        </w:rPr>
        <w:t>zovanju</w:t>
      </w:r>
      <w:r w:rsidR="00DE1A00" w:rsidRPr="00EC235C">
        <w:rPr>
          <w:sz w:val="22"/>
          <w:szCs w:val="22"/>
          <w:lang w:val="sr-Cyrl-CS"/>
        </w:rPr>
        <w:t xml:space="preserve"> („</w:t>
      </w:r>
      <w:r w:rsidR="00AB5F62">
        <w:rPr>
          <w:sz w:val="22"/>
          <w:szCs w:val="22"/>
          <w:lang w:val="sr-Cyrl-CS"/>
        </w:rPr>
        <w:t>Službeni</w:t>
      </w:r>
      <w:r w:rsidR="00DE1A00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glasnik</w:t>
      </w:r>
      <w:r w:rsidR="00DE1A00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RS</w:t>
      </w:r>
      <w:r w:rsidR="00DE1A00" w:rsidRPr="00EC235C">
        <w:rPr>
          <w:sz w:val="22"/>
          <w:szCs w:val="22"/>
          <w:lang w:val="sr-Cyrl-CS"/>
        </w:rPr>
        <w:t xml:space="preserve">“, </w:t>
      </w:r>
      <w:r w:rsidR="00AB5F62">
        <w:rPr>
          <w:sz w:val="22"/>
          <w:szCs w:val="22"/>
          <w:lang w:val="sr-Cyrl-CS"/>
        </w:rPr>
        <w:t>br</w:t>
      </w:r>
      <w:r w:rsidR="00DE1A00" w:rsidRPr="00EC235C">
        <w:rPr>
          <w:sz w:val="22"/>
          <w:szCs w:val="22"/>
          <w:lang w:val="sr-Cyrl-CS"/>
        </w:rPr>
        <w:t>. 76/05, 100/07-</w:t>
      </w:r>
      <w:r w:rsidR="00AB5F62">
        <w:rPr>
          <w:sz w:val="22"/>
          <w:szCs w:val="22"/>
          <w:lang w:val="sr-Cyrl-CS"/>
        </w:rPr>
        <w:t>autentično</w:t>
      </w:r>
      <w:r w:rsidR="00DE1A00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tumačenje</w:t>
      </w:r>
      <w:r w:rsidR="00DE1A00" w:rsidRPr="00EC235C">
        <w:rPr>
          <w:sz w:val="22"/>
          <w:szCs w:val="22"/>
          <w:lang w:val="sr-Cyrl-CS"/>
        </w:rPr>
        <w:t>, 97/</w:t>
      </w:r>
      <w:r w:rsidR="00A82C5E">
        <w:rPr>
          <w:sz w:val="22"/>
          <w:szCs w:val="22"/>
          <w:lang w:val="sr-Cyrl-CS"/>
        </w:rPr>
        <w:t xml:space="preserve">08, 44/10, 93/12, 89/13 </w:t>
      </w:r>
      <w:r w:rsidR="00AB5F62">
        <w:rPr>
          <w:sz w:val="22"/>
          <w:szCs w:val="22"/>
          <w:lang w:val="sr-Cyrl-CS"/>
        </w:rPr>
        <w:t>i</w:t>
      </w:r>
      <w:r w:rsidR="00A82C5E">
        <w:rPr>
          <w:sz w:val="22"/>
          <w:szCs w:val="22"/>
          <w:lang w:val="sr-Cyrl-CS"/>
        </w:rPr>
        <w:t xml:space="preserve"> 99/14</w:t>
      </w:r>
      <w:r w:rsidR="00DE1A00" w:rsidRPr="00EC235C">
        <w:rPr>
          <w:sz w:val="22"/>
          <w:szCs w:val="22"/>
          <w:lang w:val="sr-Cyrl-CS"/>
        </w:rPr>
        <w:t xml:space="preserve">), </w:t>
      </w:r>
      <w:r w:rsidR="00AB5F62">
        <w:rPr>
          <w:sz w:val="22"/>
          <w:szCs w:val="22"/>
          <w:lang w:val="sr-Cyrl-CS"/>
        </w:rPr>
        <w:t>u</w:t>
      </w:r>
      <w:r w:rsidR="00DE1A00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članu</w:t>
      </w:r>
      <w:r w:rsidR="00DE1A00" w:rsidRPr="00EC235C">
        <w:rPr>
          <w:sz w:val="22"/>
          <w:szCs w:val="22"/>
          <w:lang w:val="sr-Cyrl-CS"/>
        </w:rPr>
        <w:t xml:space="preserve"> 62. </w:t>
      </w:r>
      <w:r w:rsidR="00AB5F62">
        <w:rPr>
          <w:sz w:val="22"/>
          <w:szCs w:val="22"/>
          <w:lang w:val="sr-Cyrl-CS"/>
        </w:rPr>
        <w:t>utvrđeno</w:t>
      </w:r>
      <w:r w:rsidR="00DE1A00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je</w:t>
      </w:r>
      <w:r w:rsidR="00DE1A00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da</w:t>
      </w:r>
      <w:r w:rsidR="00DE1A00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nastavno</w:t>
      </w:r>
      <w:r w:rsidR="00DE1A00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osoblje</w:t>
      </w:r>
      <w:r w:rsidR="00DE1A00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visokoškolske</w:t>
      </w:r>
      <w:r w:rsidR="00DE1A00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ustanove</w:t>
      </w:r>
      <w:r w:rsidR="00DE1A00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u</w:t>
      </w:r>
      <w:r w:rsidR="00DE1A00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smislu</w:t>
      </w:r>
      <w:r w:rsidR="00DE1A00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ovog</w:t>
      </w:r>
      <w:r w:rsidR="00DE1A00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zakona</w:t>
      </w:r>
      <w:r w:rsidR="00DE1A00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jesu</w:t>
      </w:r>
      <w:r w:rsidR="00DE1A00" w:rsidRPr="00EC235C">
        <w:rPr>
          <w:sz w:val="22"/>
          <w:szCs w:val="22"/>
          <w:lang w:val="sr-Cyrl-CS"/>
        </w:rPr>
        <w:t xml:space="preserve">: </w:t>
      </w:r>
      <w:r w:rsidR="00AB5F62">
        <w:rPr>
          <w:sz w:val="22"/>
          <w:szCs w:val="22"/>
          <w:lang w:val="sr-Cyrl-CS"/>
        </w:rPr>
        <w:t>nastavnici</w:t>
      </w:r>
      <w:r w:rsidR="00DE1A00" w:rsidRPr="00EC235C">
        <w:rPr>
          <w:sz w:val="22"/>
          <w:szCs w:val="22"/>
          <w:lang w:val="sr-Cyrl-CS"/>
        </w:rPr>
        <w:t xml:space="preserve">, </w:t>
      </w:r>
      <w:r w:rsidR="00AB5F62">
        <w:rPr>
          <w:sz w:val="22"/>
          <w:szCs w:val="22"/>
          <w:lang w:val="sr-Cyrl-CS"/>
        </w:rPr>
        <w:t>istraživači</w:t>
      </w:r>
      <w:r w:rsidR="00DE1A00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i</w:t>
      </w:r>
      <w:r w:rsidR="00DE1A00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saradnici</w:t>
      </w:r>
      <w:r w:rsidR="00DE1A00" w:rsidRPr="00EC235C">
        <w:rPr>
          <w:sz w:val="22"/>
          <w:szCs w:val="22"/>
          <w:lang w:val="sr-Cyrl-CS"/>
        </w:rPr>
        <w:t xml:space="preserve">, </w:t>
      </w:r>
      <w:r w:rsidR="00AB5F62">
        <w:rPr>
          <w:sz w:val="22"/>
          <w:szCs w:val="22"/>
          <w:lang w:val="sr-Cyrl-CS"/>
        </w:rPr>
        <w:t>a</w:t>
      </w:r>
      <w:r w:rsidR="00DE1A00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u</w:t>
      </w:r>
      <w:r w:rsidR="00DE1A00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članu</w:t>
      </w:r>
      <w:r w:rsidR="00DE1A00" w:rsidRPr="00EC235C">
        <w:rPr>
          <w:sz w:val="22"/>
          <w:szCs w:val="22"/>
          <w:lang w:val="sr-Cyrl-CS"/>
        </w:rPr>
        <w:t xml:space="preserve"> 63. </w:t>
      </w:r>
      <w:r w:rsidR="00AB5F62">
        <w:rPr>
          <w:sz w:val="22"/>
          <w:szCs w:val="22"/>
          <w:lang w:val="sr-Cyrl-CS"/>
        </w:rPr>
        <w:t>da</w:t>
      </w:r>
      <w:r w:rsidR="00DE1A00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zvanja</w:t>
      </w:r>
      <w:r w:rsidR="00DE1A00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nastavnika</w:t>
      </w:r>
      <w:r w:rsidR="00DE1A00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visokoškolske</w:t>
      </w:r>
      <w:r w:rsidR="00DE1A00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ustanove</w:t>
      </w:r>
      <w:r w:rsidR="00DE1A00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jesu</w:t>
      </w:r>
      <w:r w:rsidR="00DE1A00" w:rsidRPr="00EC235C">
        <w:rPr>
          <w:sz w:val="22"/>
          <w:szCs w:val="22"/>
          <w:lang w:val="sr-Cyrl-CS"/>
        </w:rPr>
        <w:t xml:space="preserve">: </w:t>
      </w:r>
      <w:r w:rsidR="00AB5F62">
        <w:rPr>
          <w:sz w:val="22"/>
          <w:szCs w:val="22"/>
          <w:lang w:val="sr-Cyrl-CS"/>
        </w:rPr>
        <w:t>predavač</w:t>
      </w:r>
      <w:r w:rsidR="00DE1A00" w:rsidRPr="00EC235C">
        <w:rPr>
          <w:sz w:val="22"/>
          <w:szCs w:val="22"/>
          <w:lang w:val="sr-Cyrl-CS"/>
        </w:rPr>
        <w:t xml:space="preserve">, </w:t>
      </w:r>
      <w:r w:rsidR="00AB5F62">
        <w:rPr>
          <w:sz w:val="22"/>
          <w:szCs w:val="22"/>
          <w:lang w:val="sr-Cyrl-CS"/>
        </w:rPr>
        <w:t>profesor</w:t>
      </w:r>
      <w:r w:rsidR="00DE1A00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strukovnih</w:t>
      </w:r>
      <w:r w:rsidR="00DE1A00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studija</w:t>
      </w:r>
      <w:r w:rsidR="00DE1A00" w:rsidRPr="00EC235C">
        <w:rPr>
          <w:sz w:val="22"/>
          <w:szCs w:val="22"/>
          <w:lang w:val="sr-Cyrl-CS"/>
        </w:rPr>
        <w:t xml:space="preserve">, </w:t>
      </w:r>
      <w:r w:rsidR="00AB5F62">
        <w:rPr>
          <w:sz w:val="22"/>
          <w:szCs w:val="22"/>
          <w:lang w:val="sr-Cyrl-CS"/>
        </w:rPr>
        <w:t>docent</w:t>
      </w:r>
      <w:r w:rsidR="00DE1A00" w:rsidRPr="00EC235C">
        <w:rPr>
          <w:sz w:val="22"/>
          <w:szCs w:val="22"/>
          <w:lang w:val="sr-Cyrl-CS"/>
        </w:rPr>
        <w:t xml:space="preserve">, </w:t>
      </w:r>
      <w:r w:rsidR="00AB5F62">
        <w:rPr>
          <w:sz w:val="22"/>
          <w:szCs w:val="22"/>
          <w:lang w:val="sr-Cyrl-CS"/>
        </w:rPr>
        <w:t>vanredni</w:t>
      </w:r>
      <w:r w:rsidR="00DE1A00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profesor</w:t>
      </w:r>
      <w:r w:rsidR="00DE1A00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i</w:t>
      </w:r>
      <w:r w:rsidR="00DE1A00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redovni</w:t>
      </w:r>
      <w:r w:rsidR="00DE1A00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profesor</w:t>
      </w:r>
      <w:r w:rsidR="00DE1A00" w:rsidRPr="00EC235C">
        <w:rPr>
          <w:sz w:val="22"/>
          <w:szCs w:val="22"/>
          <w:lang w:val="sr-Cyrl-CS"/>
        </w:rPr>
        <w:t>.</w:t>
      </w:r>
    </w:p>
    <w:p w:rsidR="00DE1A00" w:rsidRDefault="00530D74" w:rsidP="004B468C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Latn-RS"/>
        </w:rPr>
        <w:t xml:space="preserve"> 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ab/>
      </w:r>
      <w:r w:rsidR="00792548">
        <w:rPr>
          <w:sz w:val="22"/>
          <w:szCs w:val="22"/>
          <w:lang w:val="sr-Cyrl-RS"/>
        </w:rPr>
        <w:t xml:space="preserve"> </w:t>
      </w:r>
      <w:r w:rsidR="00AB5F62">
        <w:rPr>
          <w:sz w:val="22"/>
          <w:szCs w:val="22"/>
          <w:lang w:val="sr-Cyrl-RS"/>
        </w:rPr>
        <w:t>Na</w:t>
      </w:r>
      <w:r>
        <w:rPr>
          <w:sz w:val="22"/>
          <w:szCs w:val="22"/>
          <w:lang w:val="sr-Cyrl-RS"/>
        </w:rPr>
        <w:t xml:space="preserve"> </w:t>
      </w:r>
      <w:r w:rsidR="00AB5F62">
        <w:rPr>
          <w:sz w:val="22"/>
          <w:szCs w:val="22"/>
          <w:lang w:val="sr-Cyrl-RS"/>
        </w:rPr>
        <w:t>osnovu</w:t>
      </w:r>
      <w:r>
        <w:rPr>
          <w:sz w:val="22"/>
          <w:szCs w:val="22"/>
          <w:lang w:val="sr-Cyrl-RS"/>
        </w:rPr>
        <w:t xml:space="preserve"> </w:t>
      </w:r>
      <w:r w:rsidR="00AB5F62">
        <w:rPr>
          <w:sz w:val="22"/>
          <w:szCs w:val="22"/>
          <w:lang w:val="sr-Cyrl-RS"/>
        </w:rPr>
        <w:t>citiranih</w:t>
      </w:r>
      <w:r>
        <w:rPr>
          <w:sz w:val="22"/>
          <w:szCs w:val="22"/>
          <w:lang w:val="sr-Cyrl-RS"/>
        </w:rPr>
        <w:t xml:space="preserve"> </w:t>
      </w:r>
      <w:r w:rsidR="00AB5F62">
        <w:rPr>
          <w:sz w:val="22"/>
          <w:szCs w:val="22"/>
          <w:lang w:val="sr-Cyrl-RS"/>
        </w:rPr>
        <w:t>zakonskih</w:t>
      </w:r>
      <w:r>
        <w:rPr>
          <w:sz w:val="22"/>
          <w:szCs w:val="22"/>
          <w:lang w:val="sr-Cyrl-RS"/>
        </w:rPr>
        <w:t xml:space="preserve"> </w:t>
      </w:r>
      <w:r w:rsidR="00AB5F62">
        <w:rPr>
          <w:sz w:val="22"/>
          <w:szCs w:val="22"/>
          <w:lang w:val="sr-Cyrl-RS"/>
        </w:rPr>
        <w:t>odredbi</w:t>
      </w:r>
      <w:r>
        <w:rPr>
          <w:sz w:val="22"/>
          <w:szCs w:val="22"/>
          <w:lang w:val="sr-Cyrl-RS"/>
        </w:rPr>
        <w:t xml:space="preserve">, </w:t>
      </w:r>
      <w:r w:rsidR="00AB5F62">
        <w:rPr>
          <w:sz w:val="22"/>
          <w:szCs w:val="22"/>
          <w:lang w:val="sr-Cyrl-RS"/>
        </w:rPr>
        <w:t>konstatuje</w:t>
      </w:r>
      <w:r>
        <w:rPr>
          <w:sz w:val="22"/>
          <w:szCs w:val="22"/>
          <w:lang w:val="sr-Cyrl-RS"/>
        </w:rPr>
        <w:t xml:space="preserve"> </w:t>
      </w:r>
      <w:r w:rsidR="00AB5F62">
        <w:rPr>
          <w:sz w:val="22"/>
          <w:szCs w:val="22"/>
          <w:lang w:val="sr-Cyrl-RS"/>
        </w:rPr>
        <w:t>se</w:t>
      </w:r>
      <w:r>
        <w:rPr>
          <w:sz w:val="22"/>
          <w:szCs w:val="22"/>
          <w:lang w:val="sr-Cyrl-RS"/>
        </w:rPr>
        <w:t xml:space="preserve"> </w:t>
      </w:r>
      <w:r w:rsidR="00AB5F62">
        <w:rPr>
          <w:sz w:val="22"/>
          <w:szCs w:val="22"/>
          <w:lang w:val="sr-Cyrl-RS"/>
        </w:rPr>
        <w:t>da</w:t>
      </w:r>
      <w:r>
        <w:rPr>
          <w:sz w:val="22"/>
          <w:szCs w:val="22"/>
          <w:lang w:val="sr-Cyrl-RS"/>
        </w:rPr>
        <w:t xml:space="preserve"> </w:t>
      </w:r>
      <w:r w:rsidR="00792548">
        <w:rPr>
          <w:sz w:val="22"/>
          <w:szCs w:val="22"/>
          <w:lang w:val="sr-Cyrl-RS"/>
        </w:rPr>
        <w:t xml:space="preserve"> </w:t>
      </w:r>
      <w:r w:rsidR="00AB5F62">
        <w:rPr>
          <w:sz w:val="22"/>
          <w:szCs w:val="22"/>
          <w:lang w:val="sr-Cyrl-RS"/>
        </w:rPr>
        <w:t>je</w:t>
      </w:r>
      <w:r w:rsidR="00792548">
        <w:rPr>
          <w:sz w:val="22"/>
          <w:szCs w:val="22"/>
          <w:lang w:val="sr-Cyrl-RS"/>
        </w:rPr>
        <w:t xml:space="preserve"> </w:t>
      </w:r>
      <w:r w:rsidR="00AB5F62">
        <w:rPr>
          <w:sz w:val="22"/>
          <w:szCs w:val="22"/>
          <w:lang w:val="sr-Cyrl-RS"/>
        </w:rPr>
        <w:t>zvanje</w:t>
      </w:r>
      <w:r>
        <w:rPr>
          <w:sz w:val="22"/>
          <w:szCs w:val="22"/>
          <w:lang w:val="sr-Cyrl-RS"/>
        </w:rPr>
        <w:t xml:space="preserve"> </w:t>
      </w:r>
      <w:r w:rsidR="00AB5F62">
        <w:rPr>
          <w:sz w:val="22"/>
          <w:szCs w:val="22"/>
          <w:lang w:val="sr-Cyrl-RS"/>
        </w:rPr>
        <w:t>vaspitača</w:t>
      </w:r>
      <w:r>
        <w:rPr>
          <w:sz w:val="22"/>
          <w:szCs w:val="22"/>
          <w:lang w:val="sr-Cyrl-RS"/>
        </w:rPr>
        <w:t xml:space="preserve"> </w:t>
      </w:r>
      <w:r w:rsidR="00AB5F62">
        <w:rPr>
          <w:sz w:val="22"/>
          <w:szCs w:val="22"/>
          <w:lang w:val="sr-Cyrl-RS"/>
        </w:rPr>
        <w:t>i</w:t>
      </w:r>
      <w:r>
        <w:rPr>
          <w:sz w:val="22"/>
          <w:szCs w:val="22"/>
          <w:lang w:val="sr-Cyrl-RS"/>
        </w:rPr>
        <w:t xml:space="preserve"> </w:t>
      </w:r>
      <w:r w:rsidR="00AB5F62">
        <w:rPr>
          <w:sz w:val="22"/>
          <w:szCs w:val="22"/>
          <w:lang w:val="sr-Cyrl-RS"/>
        </w:rPr>
        <w:t>stručnog</w:t>
      </w:r>
      <w:r>
        <w:rPr>
          <w:sz w:val="22"/>
          <w:szCs w:val="22"/>
          <w:lang w:val="sr-Cyrl-RS"/>
        </w:rPr>
        <w:t xml:space="preserve"> </w:t>
      </w:r>
      <w:r w:rsidR="00AB5F62">
        <w:rPr>
          <w:sz w:val="22"/>
          <w:szCs w:val="22"/>
          <w:lang w:val="sr-Cyrl-RS"/>
        </w:rPr>
        <w:t>saradnika</w:t>
      </w:r>
      <w:r>
        <w:rPr>
          <w:sz w:val="22"/>
          <w:szCs w:val="22"/>
          <w:lang w:val="sr-Cyrl-RS"/>
        </w:rPr>
        <w:t xml:space="preserve"> </w:t>
      </w:r>
      <w:r w:rsidR="00AB5F62">
        <w:rPr>
          <w:sz w:val="22"/>
          <w:szCs w:val="22"/>
          <w:lang w:val="sr-Cyrl-RS"/>
        </w:rPr>
        <w:t>ustanovljena</w:t>
      </w:r>
      <w:r>
        <w:rPr>
          <w:sz w:val="22"/>
          <w:szCs w:val="22"/>
          <w:lang w:val="sr-Cyrl-RS"/>
        </w:rPr>
        <w:t xml:space="preserve"> </w:t>
      </w:r>
      <w:r w:rsidR="00AB5F62">
        <w:rPr>
          <w:sz w:val="22"/>
          <w:szCs w:val="22"/>
          <w:lang w:val="sr-Cyrl-RS"/>
        </w:rPr>
        <w:t>samo</w:t>
      </w:r>
      <w:r>
        <w:rPr>
          <w:sz w:val="22"/>
          <w:szCs w:val="22"/>
          <w:lang w:val="sr-Cyrl-RS"/>
        </w:rPr>
        <w:t xml:space="preserve"> </w:t>
      </w:r>
      <w:r w:rsidR="00AB5F62">
        <w:rPr>
          <w:sz w:val="22"/>
          <w:szCs w:val="22"/>
          <w:lang w:val="sr-Cyrl-RS"/>
        </w:rPr>
        <w:t>Zakonom</w:t>
      </w:r>
      <w:r>
        <w:rPr>
          <w:sz w:val="22"/>
          <w:szCs w:val="22"/>
          <w:lang w:val="sr-Cyrl-RS"/>
        </w:rPr>
        <w:t xml:space="preserve"> </w:t>
      </w:r>
      <w:r w:rsidR="00AB5F62">
        <w:rPr>
          <w:sz w:val="22"/>
          <w:szCs w:val="22"/>
          <w:lang w:val="sr-Cyrl-RS"/>
        </w:rPr>
        <w:t>o</w:t>
      </w:r>
      <w:r>
        <w:rPr>
          <w:sz w:val="22"/>
          <w:szCs w:val="22"/>
          <w:lang w:val="sr-Cyrl-RS"/>
        </w:rPr>
        <w:t xml:space="preserve"> </w:t>
      </w:r>
      <w:r w:rsidR="00AB5F62">
        <w:rPr>
          <w:sz w:val="22"/>
          <w:szCs w:val="22"/>
          <w:lang w:val="sr-Cyrl-CS"/>
        </w:rPr>
        <w:t>osnovama</w:t>
      </w:r>
      <w:r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sistema</w:t>
      </w:r>
      <w:r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obrazovanja</w:t>
      </w:r>
      <w:r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i</w:t>
      </w:r>
      <w:r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vaspitanja</w:t>
      </w:r>
      <w:r>
        <w:rPr>
          <w:sz w:val="22"/>
          <w:szCs w:val="22"/>
          <w:lang w:val="sr-Cyrl-CS"/>
        </w:rPr>
        <w:t xml:space="preserve">, </w:t>
      </w:r>
      <w:r w:rsidR="00AB5F62">
        <w:rPr>
          <w:sz w:val="22"/>
          <w:szCs w:val="22"/>
          <w:lang w:val="sr-Cyrl-CS"/>
        </w:rPr>
        <w:t>kojim</w:t>
      </w:r>
      <w:r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se</w:t>
      </w:r>
      <w:r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uređuje</w:t>
      </w:r>
      <w:r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postupak</w:t>
      </w:r>
      <w:r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izbora</w:t>
      </w:r>
      <w:r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članova</w:t>
      </w:r>
      <w:r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Nacionalnog</w:t>
      </w:r>
      <w:r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prosvetnog</w:t>
      </w:r>
      <w:r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saveta</w:t>
      </w:r>
      <w:r>
        <w:rPr>
          <w:sz w:val="22"/>
          <w:szCs w:val="22"/>
          <w:lang w:val="sr-Cyrl-CS"/>
        </w:rPr>
        <w:t>.</w:t>
      </w:r>
    </w:p>
    <w:p w:rsidR="00530D74" w:rsidRPr="00EC235C" w:rsidRDefault="00994AA7" w:rsidP="00994AA7">
      <w:pPr>
        <w:tabs>
          <w:tab w:val="left" w:pos="180"/>
          <w:tab w:val="left" w:pos="993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  <w:r w:rsidR="00530D74">
        <w:rPr>
          <w:sz w:val="22"/>
          <w:szCs w:val="22"/>
          <w:lang w:val="sr-Cyrl-CS"/>
        </w:rPr>
        <w:tab/>
      </w:r>
      <w:r w:rsidR="00792548">
        <w:rPr>
          <w:sz w:val="22"/>
          <w:szCs w:val="22"/>
          <w:lang w:val="sr-Cyrl-CS"/>
        </w:rPr>
        <w:t xml:space="preserve">         </w:t>
      </w:r>
      <w:r w:rsidR="00AB5F62">
        <w:rPr>
          <w:sz w:val="22"/>
          <w:szCs w:val="22"/>
          <w:lang w:val="sr-Cyrl-CS"/>
        </w:rPr>
        <w:t>Zato</w:t>
      </w:r>
      <w:r w:rsidR="00792548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bi</w:t>
      </w:r>
      <w:r w:rsidR="00792548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odredbe</w:t>
      </w:r>
      <w:r w:rsidR="00530D74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član</w:t>
      </w:r>
      <w:r w:rsidR="00530D74">
        <w:rPr>
          <w:sz w:val="22"/>
          <w:szCs w:val="22"/>
          <w:lang w:val="sr-Cyrl-CS"/>
        </w:rPr>
        <w:t xml:space="preserve"> 13. </w:t>
      </w:r>
      <w:r w:rsidR="00AB5F62">
        <w:rPr>
          <w:sz w:val="22"/>
          <w:szCs w:val="22"/>
          <w:lang w:val="sr-Cyrl-CS"/>
        </w:rPr>
        <w:t>stav</w:t>
      </w:r>
      <w:r w:rsidR="00530D74">
        <w:rPr>
          <w:sz w:val="22"/>
          <w:szCs w:val="22"/>
          <w:lang w:val="sr-Cyrl-CS"/>
        </w:rPr>
        <w:t xml:space="preserve">. 3 </w:t>
      </w:r>
      <w:r w:rsidR="00AB5F62">
        <w:rPr>
          <w:sz w:val="22"/>
          <w:szCs w:val="22"/>
          <w:lang w:val="sr-Cyrl-CS"/>
        </w:rPr>
        <w:t>tačka</w:t>
      </w:r>
      <w:r w:rsidR="00530D74">
        <w:rPr>
          <w:sz w:val="22"/>
          <w:szCs w:val="22"/>
          <w:lang w:val="sr-Cyrl-CS"/>
        </w:rPr>
        <w:t xml:space="preserve"> 5) </w:t>
      </w:r>
      <w:r w:rsidR="00AB5F62">
        <w:rPr>
          <w:sz w:val="22"/>
          <w:szCs w:val="22"/>
          <w:lang w:val="sr-Cyrl-CS"/>
        </w:rPr>
        <w:t>trebalo</w:t>
      </w:r>
      <w:r w:rsidR="00530D74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razumeti</w:t>
      </w:r>
      <w:r w:rsidR="00530D74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tako</w:t>
      </w:r>
      <w:r w:rsidR="00792548">
        <w:rPr>
          <w:sz w:val="22"/>
          <w:szCs w:val="22"/>
          <w:lang w:val="sr-Cyrl-CS"/>
        </w:rPr>
        <w:t>,</w:t>
      </w:r>
      <w:r w:rsidR="00530D74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da</w:t>
      </w:r>
      <w:r w:rsidR="00530D74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se</w:t>
      </w:r>
      <w:r w:rsidR="00530D74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za</w:t>
      </w:r>
      <w:r w:rsidR="00530D74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članove</w:t>
      </w:r>
      <w:r w:rsidR="00530D74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Nacionalnog</w:t>
      </w:r>
      <w:r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prosvetnog</w:t>
      </w:r>
      <w:r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saveta</w:t>
      </w:r>
      <w:r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iz</w:t>
      </w:r>
      <w:r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reda</w:t>
      </w:r>
      <w:r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udruženja</w:t>
      </w:r>
      <w:r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društava</w:t>
      </w:r>
      <w:r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biraju</w:t>
      </w:r>
      <w:r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nastavnici</w:t>
      </w:r>
      <w:r>
        <w:rPr>
          <w:sz w:val="22"/>
          <w:szCs w:val="22"/>
          <w:lang w:val="sr-Cyrl-CS"/>
        </w:rPr>
        <w:t xml:space="preserve">, </w:t>
      </w:r>
      <w:r w:rsidR="00AB5F62">
        <w:rPr>
          <w:sz w:val="22"/>
          <w:szCs w:val="22"/>
          <w:lang w:val="sr-Cyrl-CS"/>
        </w:rPr>
        <w:t>vaspitači</w:t>
      </w:r>
      <w:r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stručni</w:t>
      </w:r>
      <w:r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saradnici</w:t>
      </w:r>
      <w:r>
        <w:rPr>
          <w:sz w:val="22"/>
          <w:szCs w:val="22"/>
          <w:lang w:val="sr-Cyrl-CS"/>
        </w:rPr>
        <w:t xml:space="preserve">, </w:t>
      </w:r>
      <w:r w:rsidR="00AB5F62">
        <w:rPr>
          <w:sz w:val="22"/>
          <w:szCs w:val="22"/>
          <w:lang w:val="sr-Cyrl-CS"/>
        </w:rPr>
        <w:t>zaposleni</w:t>
      </w:r>
      <w:r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u</w:t>
      </w:r>
      <w:r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ustanovama</w:t>
      </w:r>
      <w:r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predškolskog</w:t>
      </w:r>
      <w:r>
        <w:rPr>
          <w:sz w:val="22"/>
          <w:szCs w:val="22"/>
          <w:lang w:val="sr-Cyrl-CS"/>
        </w:rPr>
        <w:t xml:space="preserve">, </w:t>
      </w:r>
      <w:r w:rsidR="00AB5F62">
        <w:rPr>
          <w:sz w:val="22"/>
          <w:szCs w:val="22"/>
          <w:lang w:val="sr-Cyrl-CS"/>
        </w:rPr>
        <w:t>osnovnog</w:t>
      </w:r>
      <w:r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srednjeg</w:t>
      </w:r>
      <w:r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obrazovanja</w:t>
      </w:r>
      <w:r>
        <w:rPr>
          <w:sz w:val="22"/>
          <w:szCs w:val="22"/>
          <w:lang w:val="sr-Cyrl-CS"/>
        </w:rPr>
        <w:t>.</w:t>
      </w:r>
    </w:p>
    <w:p w:rsidR="004B468C" w:rsidRPr="00EC235C" w:rsidRDefault="00AB5F62" w:rsidP="004B468C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O</w:t>
      </w:r>
      <w:r w:rsidR="004B468C" w:rsidRPr="00EC235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</w:t>
      </w:r>
      <w:r w:rsidR="004B468C" w:rsidRPr="00EC235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</w:t>
      </w:r>
      <w:r w:rsidR="004B468C" w:rsidRPr="00EC235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="004B468C" w:rsidRPr="00EC235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</w:t>
      </w:r>
      <w:r w:rsidR="004B468C" w:rsidRPr="00EC235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l</w:t>
      </w:r>
      <w:r w:rsidR="004B468C" w:rsidRPr="00EC235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4B468C" w:rsidRPr="00EC235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ž</w:t>
      </w:r>
      <w:r w:rsidR="004B468C" w:rsidRPr="00EC235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="004B468C" w:rsidRPr="00EC235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nj</w:t>
      </w:r>
      <w:r w:rsidR="004B468C" w:rsidRPr="00EC235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="004B468C" w:rsidRPr="00EC235C">
        <w:rPr>
          <w:sz w:val="22"/>
          <w:szCs w:val="22"/>
          <w:lang w:val="sr-Cyrl-CS"/>
        </w:rPr>
        <w:t>:</w:t>
      </w:r>
    </w:p>
    <w:p w:rsidR="004B468C" w:rsidRPr="00EC235C" w:rsidRDefault="004B468C" w:rsidP="004B468C">
      <w:pPr>
        <w:jc w:val="center"/>
        <w:rPr>
          <w:sz w:val="22"/>
          <w:szCs w:val="22"/>
          <w:lang w:val="sr-Cyrl-CS"/>
        </w:rPr>
      </w:pPr>
    </w:p>
    <w:p w:rsidR="000805BA" w:rsidRPr="00EC235C" w:rsidRDefault="004B468C" w:rsidP="004B468C">
      <w:pPr>
        <w:rPr>
          <w:sz w:val="22"/>
          <w:szCs w:val="22"/>
          <w:lang w:val="sr-Cyrl-CS"/>
        </w:rPr>
      </w:pPr>
      <w:r w:rsidRPr="00EC235C">
        <w:rPr>
          <w:sz w:val="22"/>
          <w:szCs w:val="22"/>
          <w:lang w:val="sr-Cyrl-CS"/>
        </w:rPr>
        <w:tab/>
      </w:r>
      <w:r w:rsidR="00AB5F62">
        <w:rPr>
          <w:sz w:val="22"/>
          <w:szCs w:val="22"/>
          <w:lang w:val="sr-Cyrl-CS"/>
        </w:rPr>
        <w:t>Razlog</w:t>
      </w:r>
      <w:r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za</w:t>
      </w:r>
      <w:r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donošenje</w:t>
      </w:r>
      <w:r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autentičnog</w:t>
      </w:r>
      <w:r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tumačenja</w:t>
      </w:r>
      <w:r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odredaba</w:t>
      </w:r>
      <w:r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člana</w:t>
      </w:r>
      <w:r w:rsidR="000805BA" w:rsidRPr="00EC235C">
        <w:rPr>
          <w:sz w:val="22"/>
          <w:szCs w:val="22"/>
          <w:lang w:val="sr-Cyrl-CS"/>
        </w:rPr>
        <w:t xml:space="preserve"> 13</w:t>
      </w:r>
      <w:r w:rsidRPr="00EC235C">
        <w:rPr>
          <w:sz w:val="22"/>
          <w:szCs w:val="22"/>
          <w:lang w:val="sr-Cyrl-CS"/>
        </w:rPr>
        <w:t xml:space="preserve">. </w:t>
      </w:r>
      <w:r w:rsidR="00AB5F62">
        <w:rPr>
          <w:sz w:val="22"/>
          <w:szCs w:val="22"/>
          <w:lang w:val="sr-Cyrl-CS"/>
        </w:rPr>
        <w:t>stav</w:t>
      </w:r>
      <w:r w:rsidR="000805BA" w:rsidRPr="00EC235C">
        <w:rPr>
          <w:sz w:val="22"/>
          <w:szCs w:val="22"/>
          <w:lang w:val="sr-Cyrl-CS"/>
        </w:rPr>
        <w:t xml:space="preserve"> 3</w:t>
      </w:r>
      <w:r w:rsidRPr="00EC235C">
        <w:rPr>
          <w:sz w:val="22"/>
          <w:szCs w:val="22"/>
          <w:lang w:val="sr-Cyrl-CS"/>
        </w:rPr>
        <w:t xml:space="preserve">. </w:t>
      </w:r>
      <w:r w:rsidR="00AB5F62">
        <w:rPr>
          <w:sz w:val="22"/>
          <w:szCs w:val="22"/>
          <w:lang w:val="sr-Cyrl-CS"/>
        </w:rPr>
        <w:t>tačka</w:t>
      </w:r>
      <w:r w:rsidR="000805BA" w:rsidRPr="00EC235C">
        <w:rPr>
          <w:sz w:val="22"/>
          <w:szCs w:val="22"/>
          <w:lang w:val="sr-Cyrl-CS"/>
        </w:rPr>
        <w:t xml:space="preserve"> 5) </w:t>
      </w:r>
      <w:r w:rsidR="00AB5F62">
        <w:rPr>
          <w:sz w:val="22"/>
          <w:szCs w:val="22"/>
          <w:lang w:val="sr-Cyrl-CS"/>
        </w:rPr>
        <w:t>Zakona</w:t>
      </w:r>
      <w:r w:rsidR="000805BA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o</w:t>
      </w:r>
      <w:r w:rsidR="000805BA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osnovama</w:t>
      </w:r>
      <w:r w:rsidR="000805BA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sistema</w:t>
      </w:r>
      <w:r w:rsidR="000805BA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obrazovanja</w:t>
      </w:r>
      <w:r w:rsidR="000805BA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i</w:t>
      </w:r>
      <w:r w:rsidR="000805BA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vaspitanja</w:t>
      </w:r>
      <w:r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proizilazi</w:t>
      </w:r>
      <w:r w:rsidR="000805BA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iz</w:t>
      </w:r>
      <w:r w:rsidR="000805BA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nedoumice</w:t>
      </w:r>
      <w:r w:rsidR="000805BA" w:rsidRPr="00EC235C">
        <w:rPr>
          <w:sz w:val="22"/>
          <w:szCs w:val="22"/>
          <w:lang w:val="sr-Cyrl-CS"/>
        </w:rPr>
        <w:t>-</w:t>
      </w:r>
      <w:r w:rsidR="00AB5F62">
        <w:rPr>
          <w:sz w:val="22"/>
          <w:szCs w:val="22"/>
          <w:lang w:val="sr-Cyrl-CS"/>
        </w:rPr>
        <w:t>da</w:t>
      </w:r>
      <w:r w:rsidR="000805BA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li</w:t>
      </w:r>
      <w:r w:rsidR="000805BA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se</w:t>
      </w:r>
      <w:r w:rsidR="000805BA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zvanje</w:t>
      </w:r>
      <w:r w:rsidR="000805BA" w:rsidRPr="00EC235C">
        <w:rPr>
          <w:sz w:val="22"/>
          <w:szCs w:val="22"/>
          <w:lang w:val="sr-Cyrl-CS"/>
        </w:rPr>
        <w:t xml:space="preserve"> „</w:t>
      </w:r>
      <w:r w:rsidR="00AB5F62">
        <w:rPr>
          <w:sz w:val="22"/>
          <w:szCs w:val="22"/>
          <w:lang w:val="sr-Cyrl-CS"/>
        </w:rPr>
        <w:t>nastavnik</w:t>
      </w:r>
      <w:r w:rsidR="000805BA" w:rsidRPr="00EC235C">
        <w:rPr>
          <w:sz w:val="22"/>
          <w:szCs w:val="22"/>
          <w:lang w:val="sr-Cyrl-CS"/>
        </w:rPr>
        <w:t xml:space="preserve">“ </w:t>
      </w:r>
      <w:r w:rsidR="00AB5F62">
        <w:rPr>
          <w:sz w:val="22"/>
          <w:szCs w:val="22"/>
          <w:lang w:val="sr-Cyrl-CS"/>
        </w:rPr>
        <w:t>odnosi</w:t>
      </w:r>
      <w:r w:rsidR="000805BA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samo</w:t>
      </w:r>
      <w:r w:rsidR="000805BA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na</w:t>
      </w:r>
      <w:r w:rsidR="000805BA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zaposlene</w:t>
      </w:r>
      <w:r w:rsidR="000805BA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u</w:t>
      </w:r>
      <w:r w:rsidR="000805BA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ustanovama</w:t>
      </w:r>
      <w:r w:rsidR="000805BA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predškolskog</w:t>
      </w:r>
      <w:r w:rsidR="000805BA" w:rsidRPr="00EC235C">
        <w:rPr>
          <w:sz w:val="22"/>
          <w:szCs w:val="22"/>
          <w:lang w:val="sr-Cyrl-CS"/>
        </w:rPr>
        <w:t xml:space="preserve">, </w:t>
      </w:r>
      <w:r w:rsidR="00AB5F62">
        <w:rPr>
          <w:sz w:val="22"/>
          <w:szCs w:val="22"/>
          <w:lang w:val="sr-Cyrl-CS"/>
        </w:rPr>
        <w:t>osnovnog</w:t>
      </w:r>
      <w:r w:rsidR="000805BA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i</w:t>
      </w:r>
      <w:r w:rsidR="000805BA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srednjeg</w:t>
      </w:r>
      <w:r w:rsidR="000805BA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obrazovanja</w:t>
      </w:r>
      <w:r w:rsidR="000805BA" w:rsidRPr="00EC235C">
        <w:rPr>
          <w:sz w:val="22"/>
          <w:szCs w:val="22"/>
          <w:lang w:val="sr-Cyrl-CS"/>
        </w:rPr>
        <w:t xml:space="preserve">, </w:t>
      </w:r>
      <w:r w:rsidR="00AB5F62">
        <w:rPr>
          <w:sz w:val="22"/>
          <w:szCs w:val="22"/>
          <w:lang w:val="sr-Cyrl-CS"/>
        </w:rPr>
        <w:t>ili</w:t>
      </w:r>
      <w:r w:rsidR="000805BA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i</w:t>
      </w:r>
      <w:r w:rsidR="000805BA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na</w:t>
      </w:r>
      <w:r w:rsidR="000805BA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nastavno</w:t>
      </w:r>
      <w:r w:rsidR="000805BA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osoblje</w:t>
      </w:r>
      <w:r w:rsidR="000805BA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visokoškolskih</w:t>
      </w:r>
      <w:r w:rsidR="000805BA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ustanova</w:t>
      </w:r>
      <w:r w:rsidR="000805BA" w:rsidRPr="00EC235C">
        <w:rPr>
          <w:sz w:val="22"/>
          <w:szCs w:val="22"/>
          <w:lang w:val="sr-Cyrl-CS"/>
        </w:rPr>
        <w:t>.</w:t>
      </w:r>
    </w:p>
    <w:p w:rsidR="000805BA" w:rsidRDefault="006F0120" w:rsidP="004B468C">
      <w:pPr>
        <w:rPr>
          <w:sz w:val="22"/>
          <w:szCs w:val="22"/>
          <w:lang w:val="sr-Cyrl-CS"/>
        </w:rPr>
      </w:pPr>
      <w:r w:rsidRPr="00EC235C">
        <w:rPr>
          <w:sz w:val="22"/>
          <w:szCs w:val="22"/>
          <w:lang w:val="sr-Cyrl-CS"/>
        </w:rPr>
        <w:tab/>
      </w:r>
      <w:r w:rsidR="00AB5F62">
        <w:rPr>
          <w:sz w:val="22"/>
          <w:szCs w:val="22"/>
          <w:lang w:val="sr-Cyrl-CS"/>
        </w:rPr>
        <w:t>Ove</w:t>
      </w:r>
      <w:r w:rsidR="000805BA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nedoumice</w:t>
      </w:r>
      <w:r w:rsidR="000805BA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su</w:t>
      </w:r>
      <w:r w:rsidR="000805BA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došle</w:t>
      </w:r>
      <w:r w:rsidR="000805BA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do</w:t>
      </w:r>
      <w:r w:rsidR="000805BA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izražaja</w:t>
      </w:r>
      <w:r w:rsidR="000805BA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prilikom</w:t>
      </w:r>
      <w:r w:rsidR="000805BA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podnošenja</w:t>
      </w:r>
      <w:r w:rsidR="000805BA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kandidatura</w:t>
      </w:r>
      <w:r w:rsidR="000805BA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za</w:t>
      </w:r>
      <w:r w:rsidR="000805BA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članove</w:t>
      </w:r>
      <w:r w:rsidR="000805BA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Nacionalnog</w:t>
      </w:r>
      <w:r w:rsidR="000805BA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prosvetnog</w:t>
      </w:r>
      <w:r w:rsidR="000805BA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saveta</w:t>
      </w:r>
      <w:r w:rsidR="000805BA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iz</w:t>
      </w:r>
      <w:r w:rsidR="000805BA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reda</w:t>
      </w:r>
      <w:r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udruženja</w:t>
      </w:r>
      <w:r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i</w:t>
      </w:r>
      <w:r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društava</w:t>
      </w:r>
      <w:r w:rsidRPr="00EC235C">
        <w:rPr>
          <w:sz w:val="22"/>
          <w:szCs w:val="22"/>
          <w:lang w:val="sr-Cyrl-CS"/>
        </w:rPr>
        <w:t xml:space="preserve"> (</w:t>
      </w:r>
      <w:r w:rsidR="00AB5F62">
        <w:rPr>
          <w:sz w:val="22"/>
          <w:szCs w:val="22"/>
          <w:lang w:val="sr-Cyrl-CS"/>
        </w:rPr>
        <w:t>tačka</w:t>
      </w:r>
      <w:r w:rsidRPr="00EC235C">
        <w:rPr>
          <w:sz w:val="22"/>
          <w:szCs w:val="22"/>
          <w:lang w:val="sr-Cyrl-CS"/>
        </w:rPr>
        <w:t xml:space="preserve"> 5. </w:t>
      </w:r>
      <w:r w:rsidR="00AB5F62">
        <w:rPr>
          <w:sz w:val="22"/>
          <w:szCs w:val="22"/>
          <w:lang w:val="sr-Cyrl-CS"/>
        </w:rPr>
        <w:t>Zakona</w:t>
      </w:r>
      <w:r w:rsidRPr="00EC235C">
        <w:rPr>
          <w:sz w:val="22"/>
          <w:szCs w:val="22"/>
          <w:lang w:val="sr-Cyrl-CS"/>
        </w:rPr>
        <w:t>)</w:t>
      </w:r>
      <w:r w:rsidR="000805BA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kada</w:t>
      </w:r>
      <w:r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su</w:t>
      </w:r>
      <w:r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predlagani</w:t>
      </w:r>
      <w:r w:rsidRPr="00EC235C">
        <w:rPr>
          <w:sz w:val="22"/>
          <w:szCs w:val="22"/>
          <w:lang w:val="sr-Cyrl-CS"/>
        </w:rPr>
        <w:t xml:space="preserve">, </w:t>
      </w:r>
      <w:r w:rsidR="00AB5F62">
        <w:rPr>
          <w:sz w:val="22"/>
          <w:szCs w:val="22"/>
          <w:lang w:val="sr-Cyrl-CS"/>
        </w:rPr>
        <w:t>ne</w:t>
      </w:r>
      <w:r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samo</w:t>
      </w:r>
      <w:r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nastavnici</w:t>
      </w:r>
      <w:r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osnovnih</w:t>
      </w:r>
      <w:r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i</w:t>
      </w:r>
      <w:r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srednjih</w:t>
      </w:r>
      <w:r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škola</w:t>
      </w:r>
      <w:r w:rsidRPr="00EC235C">
        <w:rPr>
          <w:sz w:val="22"/>
          <w:szCs w:val="22"/>
          <w:lang w:val="sr-Cyrl-CS"/>
        </w:rPr>
        <w:t xml:space="preserve">, </w:t>
      </w:r>
      <w:r w:rsidR="00AB5F62">
        <w:rPr>
          <w:sz w:val="22"/>
          <w:szCs w:val="22"/>
          <w:lang w:val="sr-Cyrl-CS"/>
        </w:rPr>
        <w:t>vać</w:t>
      </w:r>
      <w:r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i</w:t>
      </w:r>
      <w:r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nastavnici</w:t>
      </w:r>
      <w:r w:rsidRPr="00EC235C">
        <w:rPr>
          <w:sz w:val="22"/>
          <w:szCs w:val="22"/>
          <w:lang w:val="sr-Cyrl-CS"/>
        </w:rPr>
        <w:t>-</w:t>
      </w:r>
      <w:r w:rsidR="00AB5F62">
        <w:rPr>
          <w:sz w:val="22"/>
          <w:szCs w:val="22"/>
          <w:lang w:val="sr-Cyrl-CS"/>
        </w:rPr>
        <w:t>univerzitetski</w:t>
      </w:r>
      <w:r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profesori</w:t>
      </w:r>
      <w:r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visokoškolskih</w:t>
      </w:r>
      <w:r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ustanova</w:t>
      </w:r>
      <w:r w:rsidRPr="00EC235C">
        <w:rPr>
          <w:sz w:val="22"/>
          <w:szCs w:val="22"/>
          <w:lang w:val="sr-Cyrl-CS"/>
        </w:rPr>
        <w:t>.</w:t>
      </w:r>
    </w:p>
    <w:p w:rsidR="00792548" w:rsidRPr="00C73C7C" w:rsidRDefault="00792548" w:rsidP="00792548">
      <w:pPr>
        <w:tabs>
          <w:tab w:val="left" w:pos="180"/>
          <w:tab w:val="left" w:pos="993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 w:rsidR="00AB5F62">
        <w:rPr>
          <w:sz w:val="22"/>
          <w:szCs w:val="22"/>
          <w:lang w:val="sr-Cyrl-CS"/>
        </w:rPr>
        <w:t>Treba</w:t>
      </w:r>
      <w:r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napomenuti</w:t>
      </w:r>
      <w:r w:rsidR="00996ED0">
        <w:rPr>
          <w:sz w:val="22"/>
          <w:szCs w:val="22"/>
          <w:lang w:val="sr-Cyrl-CS"/>
        </w:rPr>
        <w:t>,</w:t>
      </w:r>
      <w:r w:rsidR="00996ED0">
        <w:rPr>
          <w:sz w:val="22"/>
          <w:szCs w:val="22"/>
          <w:lang w:val="sr-Latn-RS"/>
        </w:rPr>
        <w:t xml:space="preserve"> </w:t>
      </w:r>
      <w:r w:rsidR="00AB5F62">
        <w:rPr>
          <w:sz w:val="22"/>
          <w:szCs w:val="22"/>
          <w:lang w:val="sr-Cyrl-RS"/>
        </w:rPr>
        <w:t>da</w:t>
      </w:r>
      <w:r w:rsidR="00996ED0">
        <w:rPr>
          <w:sz w:val="22"/>
          <w:szCs w:val="22"/>
          <w:lang w:val="sr-Cyrl-RS"/>
        </w:rPr>
        <w:t xml:space="preserve"> </w:t>
      </w:r>
      <w:r w:rsidR="00AB5F62">
        <w:rPr>
          <w:sz w:val="22"/>
          <w:szCs w:val="22"/>
          <w:lang w:val="sr-Cyrl-RS"/>
        </w:rPr>
        <w:t>je</w:t>
      </w:r>
      <w:r w:rsidR="00996ED0">
        <w:rPr>
          <w:sz w:val="22"/>
          <w:szCs w:val="22"/>
          <w:lang w:val="sr-Cyrl-RS"/>
        </w:rPr>
        <w:t xml:space="preserve"> </w:t>
      </w:r>
      <w:r w:rsidR="00AB5F62">
        <w:rPr>
          <w:sz w:val="22"/>
          <w:szCs w:val="22"/>
          <w:lang w:val="sr-Cyrl-RS"/>
        </w:rPr>
        <w:t>zastupljenost</w:t>
      </w:r>
      <w:r w:rsidR="00996ED0">
        <w:rPr>
          <w:sz w:val="22"/>
          <w:szCs w:val="22"/>
          <w:lang w:val="sr-Cyrl-RS"/>
        </w:rPr>
        <w:t xml:space="preserve"> </w:t>
      </w:r>
      <w:r w:rsidR="00AB5F62">
        <w:rPr>
          <w:sz w:val="22"/>
          <w:szCs w:val="22"/>
          <w:lang w:val="sr-Cyrl-RS"/>
        </w:rPr>
        <w:t>nastavnika</w:t>
      </w:r>
      <w:r w:rsidR="00996ED0">
        <w:rPr>
          <w:sz w:val="22"/>
          <w:szCs w:val="22"/>
          <w:lang w:val="sr-Cyrl-RS"/>
        </w:rPr>
        <w:t xml:space="preserve"> </w:t>
      </w:r>
      <w:r w:rsidR="00AB5F62">
        <w:rPr>
          <w:sz w:val="22"/>
          <w:szCs w:val="22"/>
          <w:lang w:val="sr-Cyrl-RS"/>
        </w:rPr>
        <w:t>visokoškolskih</w:t>
      </w:r>
      <w:r w:rsidR="00996ED0">
        <w:rPr>
          <w:sz w:val="22"/>
          <w:szCs w:val="22"/>
          <w:lang w:val="sr-Cyrl-RS"/>
        </w:rPr>
        <w:t xml:space="preserve"> </w:t>
      </w:r>
      <w:r w:rsidR="00AB5F62">
        <w:rPr>
          <w:sz w:val="22"/>
          <w:szCs w:val="22"/>
          <w:lang w:val="sr-Cyrl-RS"/>
        </w:rPr>
        <w:t>ustanova</w:t>
      </w:r>
      <w:r w:rsidR="00996ED0">
        <w:rPr>
          <w:sz w:val="22"/>
          <w:szCs w:val="22"/>
          <w:lang w:val="sr-Cyrl-RS"/>
        </w:rPr>
        <w:t xml:space="preserve"> (</w:t>
      </w:r>
      <w:r w:rsidR="00AB5F62">
        <w:rPr>
          <w:sz w:val="22"/>
          <w:szCs w:val="22"/>
          <w:lang w:val="sr-Cyrl-RS"/>
        </w:rPr>
        <w:t>univerzitetskih</w:t>
      </w:r>
      <w:r w:rsidR="00996ED0">
        <w:rPr>
          <w:sz w:val="22"/>
          <w:szCs w:val="22"/>
          <w:lang w:val="sr-Cyrl-RS"/>
        </w:rPr>
        <w:t xml:space="preserve"> </w:t>
      </w:r>
      <w:r w:rsidR="00AB5F62">
        <w:rPr>
          <w:sz w:val="22"/>
          <w:szCs w:val="22"/>
          <w:lang w:val="sr-Cyrl-RS"/>
        </w:rPr>
        <w:t>profesora</w:t>
      </w:r>
      <w:r w:rsidR="00996ED0">
        <w:rPr>
          <w:sz w:val="22"/>
          <w:szCs w:val="22"/>
          <w:lang w:val="sr-Cyrl-RS"/>
        </w:rPr>
        <w:t xml:space="preserve">) </w:t>
      </w:r>
      <w:r w:rsidR="00AB5F62">
        <w:rPr>
          <w:sz w:val="22"/>
          <w:szCs w:val="22"/>
          <w:lang w:val="sr-Cyrl-RS"/>
        </w:rPr>
        <w:t>u</w:t>
      </w:r>
      <w:r w:rsidR="00996ED0">
        <w:rPr>
          <w:sz w:val="22"/>
          <w:szCs w:val="22"/>
          <w:lang w:val="sr-Cyrl-RS"/>
        </w:rPr>
        <w:t xml:space="preserve"> </w:t>
      </w:r>
      <w:r w:rsidR="00AB5F62">
        <w:rPr>
          <w:sz w:val="22"/>
          <w:szCs w:val="22"/>
          <w:lang w:val="sr-Cyrl-RS"/>
        </w:rPr>
        <w:t>Nacionalnom</w:t>
      </w:r>
      <w:r w:rsidR="00996ED0">
        <w:rPr>
          <w:sz w:val="22"/>
          <w:szCs w:val="22"/>
          <w:lang w:val="sr-Cyrl-RS"/>
        </w:rPr>
        <w:t xml:space="preserve"> </w:t>
      </w:r>
      <w:r w:rsidR="00AB5F62">
        <w:rPr>
          <w:sz w:val="22"/>
          <w:szCs w:val="22"/>
          <w:lang w:val="sr-Cyrl-RS"/>
        </w:rPr>
        <w:t>prosvetnom</w:t>
      </w:r>
      <w:r w:rsidR="00996ED0">
        <w:rPr>
          <w:sz w:val="22"/>
          <w:szCs w:val="22"/>
          <w:lang w:val="sr-Cyrl-RS"/>
        </w:rPr>
        <w:t xml:space="preserve"> </w:t>
      </w:r>
      <w:r w:rsidR="00AB5F62">
        <w:rPr>
          <w:sz w:val="22"/>
          <w:szCs w:val="22"/>
          <w:lang w:val="sr-Cyrl-RS"/>
        </w:rPr>
        <w:t>savetu</w:t>
      </w:r>
      <w:r w:rsidR="00996ED0">
        <w:rPr>
          <w:sz w:val="22"/>
          <w:szCs w:val="22"/>
          <w:lang w:val="sr-Cyrl-RS"/>
        </w:rPr>
        <w:t xml:space="preserve"> </w:t>
      </w:r>
      <w:r w:rsidR="00AB5F62">
        <w:rPr>
          <w:sz w:val="22"/>
          <w:szCs w:val="22"/>
          <w:lang w:val="sr-Cyrl-RS"/>
        </w:rPr>
        <w:t>već</w:t>
      </w:r>
      <w:r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predviđena</w:t>
      </w:r>
      <w:r w:rsidR="00996ED0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u</w:t>
      </w:r>
      <w:r w:rsidR="00996ED0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članu</w:t>
      </w:r>
      <w:r w:rsidR="00996ED0">
        <w:rPr>
          <w:sz w:val="22"/>
          <w:szCs w:val="22"/>
          <w:lang w:val="sr-Cyrl-CS"/>
        </w:rPr>
        <w:t xml:space="preserve"> 13. </w:t>
      </w:r>
      <w:r w:rsidR="00AB5F62">
        <w:rPr>
          <w:sz w:val="22"/>
          <w:szCs w:val="22"/>
          <w:lang w:val="sr-Cyrl-CS"/>
        </w:rPr>
        <w:t>stav</w:t>
      </w:r>
      <w:r w:rsidR="00C73C7C">
        <w:rPr>
          <w:sz w:val="22"/>
          <w:szCs w:val="22"/>
          <w:lang w:val="sr-Cyrl-CS"/>
        </w:rPr>
        <w:t xml:space="preserve"> 3. </w:t>
      </w:r>
      <w:r w:rsidR="00AB5F62">
        <w:rPr>
          <w:sz w:val="22"/>
          <w:szCs w:val="22"/>
          <w:lang w:val="sr-Cyrl-CS"/>
        </w:rPr>
        <w:t>tač</w:t>
      </w:r>
      <w:r w:rsidR="00C73C7C">
        <w:rPr>
          <w:sz w:val="22"/>
          <w:szCs w:val="22"/>
          <w:lang w:val="sr-Cyrl-CS"/>
        </w:rPr>
        <w:t xml:space="preserve">.1), 2), 3) </w:t>
      </w:r>
      <w:r w:rsidR="00AB5F62">
        <w:rPr>
          <w:sz w:val="22"/>
          <w:szCs w:val="22"/>
          <w:lang w:val="sr-Cyrl-CS"/>
        </w:rPr>
        <w:t>i</w:t>
      </w:r>
      <w:r w:rsidR="00C73C7C">
        <w:rPr>
          <w:sz w:val="22"/>
          <w:szCs w:val="22"/>
          <w:lang w:val="sr-Cyrl-CS"/>
        </w:rPr>
        <w:t xml:space="preserve"> 4) </w:t>
      </w:r>
      <w:r w:rsidR="00AB5F62">
        <w:rPr>
          <w:sz w:val="22"/>
          <w:szCs w:val="22"/>
          <w:lang w:val="sr-Cyrl-CS"/>
        </w:rPr>
        <w:t>Zakona</w:t>
      </w:r>
      <w:r w:rsidR="00C73C7C">
        <w:rPr>
          <w:sz w:val="22"/>
          <w:szCs w:val="22"/>
          <w:lang w:val="sr-Latn-RS"/>
        </w:rPr>
        <w:t xml:space="preserve">, </w:t>
      </w:r>
      <w:r w:rsidR="00AB5F62">
        <w:rPr>
          <w:sz w:val="22"/>
          <w:szCs w:val="22"/>
          <w:lang w:val="sr-Cyrl-RS"/>
        </w:rPr>
        <w:t>a</w:t>
      </w:r>
      <w:r w:rsidR="00C73C7C">
        <w:rPr>
          <w:sz w:val="22"/>
          <w:szCs w:val="22"/>
          <w:lang w:val="sr-Cyrl-RS"/>
        </w:rPr>
        <w:t xml:space="preserve"> </w:t>
      </w:r>
      <w:r w:rsidR="00AB5F62">
        <w:rPr>
          <w:sz w:val="22"/>
          <w:szCs w:val="22"/>
          <w:lang w:val="sr-Cyrl-RS"/>
        </w:rPr>
        <w:t>posebno</w:t>
      </w:r>
      <w:r w:rsidR="00C73C7C">
        <w:rPr>
          <w:sz w:val="22"/>
          <w:szCs w:val="22"/>
          <w:lang w:val="sr-Cyrl-RS"/>
        </w:rPr>
        <w:t xml:space="preserve"> </w:t>
      </w:r>
      <w:r w:rsidR="00AB5F62">
        <w:rPr>
          <w:sz w:val="22"/>
          <w:szCs w:val="22"/>
          <w:lang w:val="sr-Cyrl-RS"/>
        </w:rPr>
        <w:t>u</w:t>
      </w:r>
      <w:r w:rsidR="00C73C7C">
        <w:rPr>
          <w:sz w:val="22"/>
          <w:szCs w:val="22"/>
          <w:lang w:val="sr-Cyrl-RS"/>
        </w:rPr>
        <w:t xml:space="preserve"> </w:t>
      </w:r>
      <w:r w:rsidR="00AB5F62">
        <w:rPr>
          <w:sz w:val="22"/>
          <w:szCs w:val="22"/>
          <w:lang w:val="sr-Cyrl-RS"/>
        </w:rPr>
        <w:t>Nacionalnom</w:t>
      </w:r>
      <w:r w:rsidR="00C73C7C">
        <w:rPr>
          <w:sz w:val="22"/>
          <w:szCs w:val="22"/>
          <w:lang w:val="sr-Cyrl-RS"/>
        </w:rPr>
        <w:t xml:space="preserve"> </w:t>
      </w:r>
      <w:r w:rsidR="00AB5F62">
        <w:rPr>
          <w:sz w:val="22"/>
          <w:szCs w:val="22"/>
          <w:lang w:val="sr-Cyrl-RS"/>
        </w:rPr>
        <w:t>savetu</w:t>
      </w:r>
      <w:r w:rsidR="00C73C7C">
        <w:rPr>
          <w:sz w:val="22"/>
          <w:szCs w:val="22"/>
          <w:lang w:val="sr-Cyrl-RS"/>
        </w:rPr>
        <w:t xml:space="preserve"> </w:t>
      </w:r>
      <w:r w:rsidR="00AB5F62">
        <w:rPr>
          <w:sz w:val="22"/>
          <w:szCs w:val="22"/>
          <w:lang w:val="sr-Cyrl-RS"/>
        </w:rPr>
        <w:t>za</w:t>
      </w:r>
      <w:r w:rsidR="00C73C7C">
        <w:rPr>
          <w:sz w:val="22"/>
          <w:szCs w:val="22"/>
          <w:lang w:val="sr-Cyrl-RS"/>
        </w:rPr>
        <w:t xml:space="preserve"> </w:t>
      </w:r>
      <w:r w:rsidR="00AB5F62">
        <w:rPr>
          <w:sz w:val="22"/>
          <w:szCs w:val="22"/>
          <w:lang w:val="sr-Cyrl-RS"/>
        </w:rPr>
        <w:t>visoko</w:t>
      </w:r>
      <w:r w:rsidR="00C73C7C">
        <w:rPr>
          <w:sz w:val="22"/>
          <w:szCs w:val="22"/>
          <w:lang w:val="sr-Cyrl-RS"/>
        </w:rPr>
        <w:t xml:space="preserve"> </w:t>
      </w:r>
      <w:r w:rsidR="00AB5F62">
        <w:rPr>
          <w:sz w:val="22"/>
          <w:szCs w:val="22"/>
          <w:lang w:val="sr-Cyrl-RS"/>
        </w:rPr>
        <w:t>obrazovanje</w:t>
      </w:r>
      <w:r w:rsidR="00C73C7C">
        <w:rPr>
          <w:sz w:val="22"/>
          <w:szCs w:val="22"/>
          <w:lang w:val="sr-Cyrl-RS"/>
        </w:rPr>
        <w:t xml:space="preserve"> </w:t>
      </w:r>
      <w:r w:rsidR="00AB5F62">
        <w:rPr>
          <w:sz w:val="22"/>
          <w:szCs w:val="22"/>
          <w:lang w:val="sr-Cyrl-RS"/>
        </w:rPr>
        <w:t>čije</w:t>
      </w:r>
      <w:r w:rsidR="00C73C7C">
        <w:rPr>
          <w:sz w:val="22"/>
          <w:szCs w:val="22"/>
          <w:lang w:val="sr-Cyrl-RS"/>
        </w:rPr>
        <w:t xml:space="preserve"> </w:t>
      </w:r>
      <w:r w:rsidR="00AB5F62">
        <w:rPr>
          <w:sz w:val="22"/>
          <w:szCs w:val="22"/>
          <w:lang w:val="sr-Cyrl-RS"/>
        </w:rPr>
        <w:t>konstituisanje</w:t>
      </w:r>
      <w:r w:rsidR="00C73C7C">
        <w:rPr>
          <w:sz w:val="22"/>
          <w:szCs w:val="22"/>
          <w:lang w:val="sr-Cyrl-RS"/>
        </w:rPr>
        <w:t xml:space="preserve"> </w:t>
      </w:r>
      <w:r w:rsidR="00AB5F62">
        <w:rPr>
          <w:sz w:val="22"/>
          <w:szCs w:val="22"/>
          <w:lang w:val="sr-Cyrl-RS"/>
        </w:rPr>
        <w:t>je</w:t>
      </w:r>
      <w:r w:rsidR="00C73C7C">
        <w:rPr>
          <w:sz w:val="22"/>
          <w:szCs w:val="22"/>
          <w:lang w:val="sr-Cyrl-RS"/>
        </w:rPr>
        <w:t xml:space="preserve"> </w:t>
      </w:r>
      <w:r w:rsidR="00AB5F62">
        <w:rPr>
          <w:sz w:val="22"/>
          <w:szCs w:val="22"/>
          <w:lang w:val="sr-Cyrl-RS"/>
        </w:rPr>
        <w:t>uređeno</w:t>
      </w:r>
      <w:r w:rsidR="00C73C7C">
        <w:rPr>
          <w:sz w:val="22"/>
          <w:szCs w:val="22"/>
          <w:lang w:val="sr-Cyrl-RS"/>
        </w:rPr>
        <w:t xml:space="preserve"> </w:t>
      </w:r>
      <w:r w:rsidR="00AB5F62">
        <w:rPr>
          <w:sz w:val="22"/>
          <w:szCs w:val="22"/>
          <w:lang w:val="sr-Cyrl-RS"/>
        </w:rPr>
        <w:t>Zakonom</w:t>
      </w:r>
      <w:r w:rsidR="00C73C7C">
        <w:rPr>
          <w:sz w:val="22"/>
          <w:szCs w:val="22"/>
          <w:lang w:val="sr-Cyrl-RS"/>
        </w:rPr>
        <w:t xml:space="preserve"> </w:t>
      </w:r>
      <w:r w:rsidR="00AB5F62">
        <w:rPr>
          <w:sz w:val="22"/>
          <w:szCs w:val="22"/>
          <w:lang w:val="sr-Cyrl-RS"/>
        </w:rPr>
        <w:t>o</w:t>
      </w:r>
      <w:r w:rsidR="00C73C7C">
        <w:rPr>
          <w:sz w:val="22"/>
          <w:szCs w:val="22"/>
          <w:lang w:val="sr-Cyrl-RS"/>
        </w:rPr>
        <w:t xml:space="preserve"> </w:t>
      </w:r>
      <w:r w:rsidR="00AB5F62">
        <w:rPr>
          <w:sz w:val="22"/>
          <w:szCs w:val="22"/>
          <w:lang w:val="sr-Cyrl-RS"/>
        </w:rPr>
        <w:t>visokom</w:t>
      </w:r>
      <w:r w:rsidR="00C73C7C">
        <w:rPr>
          <w:sz w:val="22"/>
          <w:szCs w:val="22"/>
          <w:lang w:val="sr-Cyrl-RS"/>
        </w:rPr>
        <w:t xml:space="preserve"> </w:t>
      </w:r>
      <w:r w:rsidR="00AB5F62">
        <w:rPr>
          <w:sz w:val="22"/>
          <w:szCs w:val="22"/>
          <w:lang w:val="sr-Cyrl-RS"/>
        </w:rPr>
        <w:t>obrazovanju</w:t>
      </w:r>
      <w:r w:rsidR="00C73C7C">
        <w:rPr>
          <w:sz w:val="22"/>
          <w:szCs w:val="22"/>
          <w:lang w:val="sr-Cyrl-RS"/>
        </w:rPr>
        <w:t>.</w:t>
      </w:r>
    </w:p>
    <w:p w:rsidR="004B468C" w:rsidRPr="00EC235C" w:rsidRDefault="006F0120" w:rsidP="00EC235C">
      <w:pPr>
        <w:rPr>
          <w:sz w:val="22"/>
          <w:szCs w:val="22"/>
          <w:lang w:val="sr-Cyrl-CS"/>
        </w:rPr>
      </w:pPr>
      <w:r w:rsidRPr="00EC235C">
        <w:rPr>
          <w:sz w:val="22"/>
          <w:szCs w:val="22"/>
          <w:lang w:val="sr-Cyrl-CS"/>
        </w:rPr>
        <w:tab/>
      </w:r>
      <w:r w:rsidR="00AB5F62">
        <w:rPr>
          <w:sz w:val="22"/>
          <w:szCs w:val="22"/>
          <w:lang w:val="sr-Cyrl-CS"/>
        </w:rPr>
        <w:t>Kako</w:t>
      </w:r>
      <w:r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je</w:t>
      </w:r>
      <w:r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članom</w:t>
      </w:r>
      <w:r w:rsidRPr="00EC235C">
        <w:rPr>
          <w:sz w:val="22"/>
          <w:szCs w:val="22"/>
          <w:lang w:val="sr-Cyrl-CS"/>
        </w:rPr>
        <w:t xml:space="preserve"> 194. </w:t>
      </w:r>
      <w:r w:rsidR="00AB5F62">
        <w:rPr>
          <w:sz w:val="22"/>
          <w:szCs w:val="22"/>
          <w:lang w:val="sr-Cyrl-CS"/>
        </w:rPr>
        <w:t>Poslovnika</w:t>
      </w:r>
      <w:r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Narodne</w:t>
      </w:r>
      <w:r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skupštine</w:t>
      </w:r>
      <w:r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utvrđeno</w:t>
      </w:r>
      <w:r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da</w:t>
      </w:r>
      <w:r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predlog</w:t>
      </w:r>
      <w:r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za</w:t>
      </w:r>
      <w:r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donošenje</w:t>
      </w:r>
      <w:r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autentičnog</w:t>
      </w:r>
      <w:r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tumačenja</w:t>
      </w:r>
      <w:r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može</w:t>
      </w:r>
      <w:r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da</w:t>
      </w:r>
      <w:r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podnese</w:t>
      </w:r>
      <w:r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Ustavom</w:t>
      </w:r>
      <w:r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ovlšćeni</w:t>
      </w:r>
      <w:r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predlagač</w:t>
      </w:r>
      <w:r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zakona</w:t>
      </w:r>
      <w:r w:rsidRPr="00EC235C">
        <w:rPr>
          <w:sz w:val="22"/>
          <w:szCs w:val="22"/>
          <w:lang w:val="sr-Cyrl-CS"/>
        </w:rPr>
        <w:t>,</w:t>
      </w:r>
      <w:r w:rsidR="00A82C5E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smatramo</w:t>
      </w:r>
      <w:r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da</w:t>
      </w:r>
      <w:r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su</w:t>
      </w:r>
      <w:r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se</w:t>
      </w:r>
      <w:r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stekli</w:t>
      </w:r>
      <w:r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uslovi</w:t>
      </w:r>
      <w:r w:rsidRPr="00EC235C">
        <w:rPr>
          <w:sz w:val="22"/>
          <w:szCs w:val="22"/>
          <w:lang w:val="sr-Cyrl-CS"/>
        </w:rPr>
        <w:t xml:space="preserve"> </w:t>
      </w:r>
      <w:r w:rsidR="00EC235C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za</w:t>
      </w:r>
      <w:r w:rsidR="00EC235C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pokretanje</w:t>
      </w:r>
      <w:r w:rsidR="00EC235C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postupka</w:t>
      </w:r>
      <w:r w:rsidR="00EC235C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za</w:t>
      </w:r>
      <w:r w:rsidR="00EC235C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donošenje</w:t>
      </w:r>
      <w:r w:rsidR="00EC235C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autentičnog</w:t>
      </w:r>
      <w:r w:rsidR="00EC235C"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tumačenja</w:t>
      </w:r>
      <w:r w:rsidR="00A82C5E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spornih</w:t>
      </w:r>
      <w:r w:rsidR="00A82C5E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odredaba</w:t>
      </w:r>
      <w:r w:rsidR="00A82C5E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Zakona</w:t>
      </w:r>
      <w:r w:rsidR="00A82C5E">
        <w:rPr>
          <w:sz w:val="22"/>
          <w:szCs w:val="22"/>
          <w:lang w:val="sr-Cyrl-CS"/>
        </w:rPr>
        <w:t>.</w:t>
      </w:r>
      <w:r w:rsidR="00EC235C" w:rsidRPr="00EC235C">
        <w:rPr>
          <w:sz w:val="22"/>
          <w:szCs w:val="22"/>
          <w:lang w:val="sr-Cyrl-CS"/>
        </w:rPr>
        <w:tab/>
      </w:r>
      <w:r w:rsidR="004B468C" w:rsidRPr="00EC235C">
        <w:rPr>
          <w:sz w:val="22"/>
          <w:szCs w:val="22"/>
          <w:lang w:val="sr-Cyrl-CS"/>
        </w:rPr>
        <w:t xml:space="preserve"> </w:t>
      </w:r>
    </w:p>
    <w:p w:rsidR="004B468C" w:rsidRPr="00EC235C" w:rsidRDefault="004B468C" w:rsidP="004B468C">
      <w:pPr>
        <w:rPr>
          <w:sz w:val="22"/>
          <w:szCs w:val="22"/>
          <w:lang w:val="sr-Cyrl-CS"/>
        </w:rPr>
      </w:pPr>
    </w:p>
    <w:p w:rsidR="00EC235C" w:rsidRPr="00EC235C" w:rsidRDefault="00EC235C" w:rsidP="004B468C">
      <w:pPr>
        <w:rPr>
          <w:sz w:val="22"/>
          <w:szCs w:val="22"/>
          <w:lang w:val="sr-Cyrl-CS"/>
        </w:rPr>
      </w:pPr>
    </w:p>
    <w:p w:rsidR="004B468C" w:rsidRPr="00EC235C" w:rsidRDefault="00AB5F62" w:rsidP="004B468C">
      <w:pPr>
        <w:jc w:val="righ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NARODNI</w:t>
      </w:r>
      <w:r w:rsidR="00EC235C" w:rsidRPr="00EC235C">
        <w:rPr>
          <w:sz w:val="22"/>
          <w:szCs w:val="22"/>
          <w:lang w:val="sr-Cyrl-CS"/>
        </w:rPr>
        <w:t xml:space="preserve">  </w:t>
      </w:r>
      <w:r>
        <w:rPr>
          <w:sz w:val="22"/>
          <w:szCs w:val="22"/>
          <w:lang w:val="sr-Cyrl-CS"/>
        </w:rPr>
        <w:t>POSLANICI</w:t>
      </w:r>
    </w:p>
    <w:p w:rsidR="00EC235C" w:rsidRPr="00EC235C" w:rsidRDefault="00EC235C" w:rsidP="00EC235C">
      <w:pPr>
        <w:jc w:val="center"/>
        <w:rPr>
          <w:sz w:val="22"/>
          <w:szCs w:val="22"/>
          <w:lang w:val="sr-Cyrl-CS"/>
        </w:rPr>
      </w:pPr>
      <w:r w:rsidRPr="00EC235C">
        <w:rPr>
          <w:sz w:val="22"/>
          <w:szCs w:val="22"/>
          <w:lang w:val="sr-Cyrl-CS"/>
        </w:rPr>
        <w:t xml:space="preserve">                                                                                                                     </w:t>
      </w:r>
      <w:r w:rsidR="00AB5F62">
        <w:rPr>
          <w:sz w:val="22"/>
          <w:szCs w:val="22"/>
          <w:lang w:val="sr-Cyrl-CS"/>
        </w:rPr>
        <w:t>mr</w:t>
      </w:r>
      <w:r w:rsidRPr="00EC235C">
        <w:rPr>
          <w:sz w:val="22"/>
          <w:szCs w:val="22"/>
          <w:lang w:val="sr-Cyrl-CS"/>
        </w:rPr>
        <w:t xml:space="preserve"> </w:t>
      </w:r>
      <w:r w:rsidR="00AB5F62">
        <w:rPr>
          <w:sz w:val="22"/>
          <w:szCs w:val="22"/>
          <w:lang w:val="sr-Cyrl-CS"/>
        </w:rPr>
        <w:t>Aleksandra</w:t>
      </w:r>
      <w:r w:rsidRPr="00EC235C">
        <w:rPr>
          <w:sz w:val="22"/>
          <w:szCs w:val="22"/>
          <w:lang w:val="sr-Cyrl-CS"/>
        </w:rPr>
        <w:t xml:space="preserve">  </w:t>
      </w:r>
      <w:r w:rsidR="00AB5F62">
        <w:rPr>
          <w:sz w:val="22"/>
          <w:szCs w:val="22"/>
          <w:lang w:val="sr-Cyrl-CS"/>
        </w:rPr>
        <w:t>Jerkov</w:t>
      </w:r>
    </w:p>
    <w:p w:rsidR="004571EE" w:rsidRDefault="00BE28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BE284D" w:rsidRDefault="00BE284D"/>
    <w:p w:rsidR="00BE284D" w:rsidRDefault="00BE284D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sectPr w:rsidR="00BE284D" w:rsidSect="007051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D9C" w:rsidRDefault="00162D9C" w:rsidP="00AB5F62">
      <w:r>
        <w:separator/>
      </w:r>
    </w:p>
  </w:endnote>
  <w:endnote w:type="continuationSeparator" w:id="0">
    <w:p w:rsidR="00162D9C" w:rsidRDefault="00162D9C" w:rsidP="00AB5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F62" w:rsidRDefault="00AB5F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F62" w:rsidRDefault="00AB5F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F62" w:rsidRDefault="00AB5F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D9C" w:rsidRDefault="00162D9C" w:rsidP="00AB5F62">
      <w:r>
        <w:separator/>
      </w:r>
    </w:p>
  </w:footnote>
  <w:footnote w:type="continuationSeparator" w:id="0">
    <w:p w:rsidR="00162D9C" w:rsidRDefault="00162D9C" w:rsidP="00AB5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F62" w:rsidRDefault="00AB5F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F62" w:rsidRDefault="00AB5F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F62" w:rsidRDefault="00AB5F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E0052"/>
    <w:multiLevelType w:val="hybridMultilevel"/>
    <w:tmpl w:val="F542A716"/>
    <w:lvl w:ilvl="0" w:tplc="642C41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68C"/>
    <w:rsid w:val="00040B96"/>
    <w:rsid w:val="0005145D"/>
    <w:rsid w:val="000805BA"/>
    <w:rsid w:val="000F473F"/>
    <w:rsid w:val="00162D9C"/>
    <w:rsid w:val="001945F3"/>
    <w:rsid w:val="00202051"/>
    <w:rsid w:val="003819BF"/>
    <w:rsid w:val="004571EE"/>
    <w:rsid w:val="004B468C"/>
    <w:rsid w:val="004E3FD4"/>
    <w:rsid w:val="00530D74"/>
    <w:rsid w:val="005612B3"/>
    <w:rsid w:val="00585A39"/>
    <w:rsid w:val="00623B27"/>
    <w:rsid w:val="00624457"/>
    <w:rsid w:val="006261B3"/>
    <w:rsid w:val="00641803"/>
    <w:rsid w:val="006D3B8B"/>
    <w:rsid w:val="006D6DB4"/>
    <w:rsid w:val="006F0120"/>
    <w:rsid w:val="00705142"/>
    <w:rsid w:val="00730EA7"/>
    <w:rsid w:val="00792548"/>
    <w:rsid w:val="008819BD"/>
    <w:rsid w:val="00994AA7"/>
    <w:rsid w:val="00996ED0"/>
    <w:rsid w:val="00A82C5E"/>
    <w:rsid w:val="00A905B7"/>
    <w:rsid w:val="00AB5F62"/>
    <w:rsid w:val="00B13EDB"/>
    <w:rsid w:val="00B13FFE"/>
    <w:rsid w:val="00BA65B7"/>
    <w:rsid w:val="00BE284D"/>
    <w:rsid w:val="00C7297F"/>
    <w:rsid w:val="00C73C7C"/>
    <w:rsid w:val="00D0218D"/>
    <w:rsid w:val="00D96E37"/>
    <w:rsid w:val="00DC6254"/>
    <w:rsid w:val="00DE1A00"/>
    <w:rsid w:val="00E94470"/>
    <w:rsid w:val="00EC235C"/>
    <w:rsid w:val="00EF05E9"/>
    <w:rsid w:val="00F209E9"/>
    <w:rsid w:val="00F4037E"/>
    <w:rsid w:val="00F63EDB"/>
    <w:rsid w:val="00F6670A"/>
    <w:rsid w:val="00FF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68C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E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5F62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F62"/>
    <w:rPr>
      <w:rFonts w:eastAsia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AB5F62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F62"/>
    <w:rPr>
      <w:rFonts w:eastAsia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68C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E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5F62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F62"/>
    <w:rPr>
      <w:rFonts w:eastAsia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AB5F62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F62"/>
    <w:rPr>
      <w:rFonts w:eastAsia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Igor Gvozdic</cp:lastModifiedBy>
  <cp:revision>2</cp:revision>
  <cp:lastPrinted>2015-01-14T12:47:00Z</cp:lastPrinted>
  <dcterms:created xsi:type="dcterms:W3CDTF">2015-06-25T10:33:00Z</dcterms:created>
  <dcterms:modified xsi:type="dcterms:W3CDTF">2015-06-25T10:33:00Z</dcterms:modified>
</cp:coreProperties>
</file>